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AE" w:rsidRDefault="004256AE" w:rsidP="004256AE">
      <w:pPr>
        <w:widowControl w:val="0"/>
        <w:ind w:firstLine="708"/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:rsidR="004256AE" w:rsidRDefault="001E48A2" w:rsidP="004256AE">
      <w:pPr>
        <w:widowControl w:val="0"/>
        <w:ind w:firstLine="708"/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1E48A2">
        <w:rPr>
          <w:rFonts w:ascii="Garamond" w:eastAsia="Times New Roman" w:hAnsi="Garamond" w:cs="Times New Roman"/>
          <w:b/>
          <w:bCs/>
          <w:noProof/>
          <w:sz w:val="32"/>
          <w:szCs w:val="32"/>
        </w:rPr>
        <w:drawing>
          <wp:inline distT="0" distB="0" distL="0" distR="0">
            <wp:extent cx="3450670" cy="2085086"/>
            <wp:effectExtent l="19050" t="0" r="0" b="0"/>
            <wp:docPr id="1" name="Рисунок 1" descr="https://i.ytimg.com/vi/gcOh-rnBS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gcOh-rnBSTw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670" cy="208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63" w:rsidRDefault="00286563" w:rsidP="004256AE">
      <w:pPr>
        <w:widowControl w:val="0"/>
        <w:ind w:firstLine="708"/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:rsidR="004256AE" w:rsidRPr="00BE58BD" w:rsidRDefault="0023184D" w:rsidP="00BE58BD">
      <w:pPr>
        <w:widowControl w:val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E58B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Соблюдение всех перечисленных рекомендаций поможет избежать заболевания острыми кишечными инфекциями.</w:t>
      </w:r>
    </w:p>
    <w:p w:rsidR="004256AE" w:rsidRPr="004256AE" w:rsidRDefault="004256AE" w:rsidP="004256AE">
      <w:pPr>
        <w:widowControl w:val="0"/>
        <w:jc w:val="both"/>
        <w:rPr>
          <w:rFonts w:ascii="Garamond" w:eastAsia="Times New Roman" w:hAnsi="Garamond" w:cs="Times New Roman"/>
          <w:b/>
          <w:sz w:val="32"/>
          <w:szCs w:val="32"/>
        </w:rPr>
      </w:pPr>
    </w:p>
    <w:p w:rsidR="000E13B5" w:rsidRDefault="000E13B5" w:rsidP="00F008C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8E1805" w:rsidRPr="002A61D5" w:rsidRDefault="008E1805" w:rsidP="008E1805">
      <w:pPr>
        <w:spacing w:after="0" w:line="240" w:lineRule="auto"/>
        <w:jc w:val="both"/>
        <w:rPr>
          <w:rFonts w:cstheme="minorHAnsi"/>
          <w:b/>
          <w:i/>
          <w:color w:val="C00000"/>
          <w:sz w:val="36"/>
          <w:szCs w:val="36"/>
        </w:rPr>
      </w:pPr>
    </w:p>
    <w:p w:rsidR="0023184D" w:rsidRDefault="0023184D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184D" w:rsidRDefault="0023184D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184D" w:rsidRDefault="0023184D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184D" w:rsidRDefault="0023184D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184D" w:rsidRDefault="0023184D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184D" w:rsidRDefault="0023184D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184D" w:rsidRDefault="0023184D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184D" w:rsidRDefault="0023184D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1805" w:rsidRPr="00535A6F" w:rsidRDefault="008E1805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A6F">
        <w:rPr>
          <w:rFonts w:ascii="Times New Roman" w:hAnsi="Times New Roman" w:cs="Times New Roman"/>
          <w:b/>
          <w:sz w:val="20"/>
          <w:szCs w:val="20"/>
        </w:rPr>
        <w:t>Подготовила помощник врача-эпидемиолога</w:t>
      </w:r>
    </w:p>
    <w:p w:rsidR="008E1805" w:rsidRPr="00535A6F" w:rsidRDefault="008E1805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A6F">
        <w:rPr>
          <w:rFonts w:ascii="Times New Roman" w:hAnsi="Times New Roman" w:cs="Times New Roman"/>
          <w:b/>
          <w:sz w:val="20"/>
          <w:szCs w:val="20"/>
        </w:rPr>
        <w:t>Смирнова Т.Б.</w:t>
      </w:r>
    </w:p>
    <w:p w:rsidR="0023184D" w:rsidRDefault="0023184D" w:rsidP="00F008C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836631" w:rsidRPr="00535A6F" w:rsidRDefault="00836631" w:rsidP="00836631">
      <w:pPr>
        <w:pStyle w:val="a6"/>
        <w:spacing w:after="0"/>
        <w:ind w:right="-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35A6F">
        <w:rPr>
          <w:rFonts w:ascii="Times New Roman" w:hAnsi="Times New Roman" w:cs="Times New Roman"/>
          <w:b/>
          <w:sz w:val="20"/>
          <w:szCs w:val="20"/>
        </w:rPr>
        <w:t>Тираж 200 экз.</w:t>
      </w:r>
      <w:r w:rsidRPr="0083663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3F53">
        <w:rPr>
          <w:rFonts w:ascii="Times New Roman" w:hAnsi="Times New Roman" w:cs="Times New Roman"/>
          <w:b/>
          <w:sz w:val="20"/>
          <w:szCs w:val="20"/>
        </w:rPr>
        <w:t>2018 год</w:t>
      </w:r>
    </w:p>
    <w:p w:rsidR="00836631" w:rsidRDefault="00836631" w:rsidP="008366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</w:t>
      </w:r>
    </w:p>
    <w:p w:rsidR="0023184D" w:rsidRPr="00D93F53" w:rsidRDefault="0023184D" w:rsidP="00F008C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0E13B5" w:rsidRPr="007456D4" w:rsidRDefault="000E13B5" w:rsidP="000E1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D4">
        <w:rPr>
          <w:rFonts w:ascii="Times New Roman" w:hAnsi="Times New Roman" w:cs="Times New Roman"/>
          <w:b/>
          <w:sz w:val="24"/>
          <w:szCs w:val="24"/>
        </w:rPr>
        <w:t xml:space="preserve">Государственное учреждение </w:t>
      </w:r>
    </w:p>
    <w:p w:rsidR="000E13B5" w:rsidRDefault="000E13B5" w:rsidP="000E1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D4">
        <w:rPr>
          <w:rFonts w:ascii="Times New Roman" w:hAnsi="Times New Roman" w:cs="Times New Roman"/>
          <w:b/>
          <w:sz w:val="24"/>
          <w:szCs w:val="24"/>
        </w:rPr>
        <w:t>«Зельвенский районный центр гигиены и эпидемиологии»</w:t>
      </w:r>
    </w:p>
    <w:p w:rsidR="000E13B5" w:rsidRDefault="000E13B5" w:rsidP="000E13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D55" w:rsidRDefault="000E13B5" w:rsidP="000E13B5">
      <w:pPr>
        <w:pStyle w:val="1"/>
        <w:ind w:firstLine="0"/>
        <w:rPr>
          <w:sz w:val="48"/>
          <w:szCs w:val="48"/>
        </w:rPr>
      </w:pPr>
      <w:r w:rsidRPr="00A362AF">
        <w:rPr>
          <w:sz w:val="48"/>
          <w:szCs w:val="48"/>
        </w:rPr>
        <w:t xml:space="preserve">Профилактика </w:t>
      </w:r>
    </w:p>
    <w:p w:rsidR="000E13B5" w:rsidRPr="00A362AF" w:rsidRDefault="00431D55" w:rsidP="000E13B5">
      <w:pPr>
        <w:pStyle w:val="1"/>
        <w:ind w:firstLine="0"/>
        <w:rPr>
          <w:sz w:val="48"/>
          <w:szCs w:val="48"/>
        </w:rPr>
      </w:pPr>
      <w:r>
        <w:rPr>
          <w:sz w:val="48"/>
          <w:szCs w:val="48"/>
        </w:rPr>
        <w:t>острых кишечных инфекций</w:t>
      </w:r>
    </w:p>
    <w:p w:rsidR="000E13B5" w:rsidRDefault="000E13B5" w:rsidP="000E13B5">
      <w:pPr>
        <w:spacing w:after="0"/>
        <w:rPr>
          <w:rFonts w:ascii="Times New Roman" w:hAnsi="Times New Roman" w:cs="Times New Roman"/>
          <w:b/>
          <w:i/>
          <w:color w:val="1C6A3C"/>
          <w:shd w:val="clear" w:color="auto" w:fill="FFFFFF"/>
        </w:rPr>
      </w:pPr>
    </w:p>
    <w:p w:rsidR="000E13B5" w:rsidRDefault="000E13B5" w:rsidP="000E13B5">
      <w:pPr>
        <w:spacing w:after="0"/>
        <w:rPr>
          <w:rFonts w:ascii="Times New Roman" w:hAnsi="Times New Roman" w:cs="Times New Roman"/>
          <w:b/>
          <w:i/>
          <w:color w:val="1C6A3C"/>
          <w:shd w:val="clear" w:color="auto" w:fill="FFFFFF"/>
        </w:rPr>
      </w:pPr>
    </w:p>
    <w:p w:rsidR="000E13B5" w:rsidRDefault="00431D55" w:rsidP="007265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382B84D" wp14:editId="08E54D59">
            <wp:extent cx="3905249" cy="3571875"/>
            <wp:effectExtent l="19050" t="0" r="1" b="0"/>
            <wp:docPr id="11" name="Рисунок 3" descr="C:\Documents and Settings\Администратор\Рабочий стол\Картинки\adam-healer-bac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Картинки\adam-healer-bacter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B5" w:rsidRPr="0034282D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31D55" w:rsidRDefault="00535A6F" w:rsidP="00431D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C6A3C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C6A3C"/>
          <w:shd w:val="clear" w:color="auto" w:fill="FFFFFF"/>
        </w:rPr>
        <w:t xml:space="preserve">   </w:t>
      </w:r>
    </w:p>
    <w:p w:rsidR="000E13B5" w:rsidRPr="00431D55" w:rsidRDefault="006E3D78" w:rsidP="006E3D78">
      <w:pPr>
        <w:spacing w:after="0" w:line="240" w:lineRule="auto"/>
        <w:rPr>
          <w:rFonts w:ascii="Times New Roman" w:hAnsi="Times New Roman" w:cs="Times New Roman"/>
          <w:b/>
          <w:color w:val="000099"/>
          <w:sz w:val="37"/>
          <w:szCs w:val="37"/>
        </w:rPr>
      </w:pPr>
      <w:r>
        <w:rPr>
          <w:rFonts w:ascii="Times New Roman" w:hAnsi="Times New Roman" w:cs="Times New Roman"/>
          <w:b/>
          <w:i/>
          <w:color w:val="1C6A3C"/>
          <w:shd w:val="clear" w:color="auto" w:fill="FFFFFF"/>
        </w:rPr>
        <w:t xml:space="preserve">                                  </w:t>
      </w:r>
      <w:r w:rsidR="00535A6F">
        <w:rPr>
          <w:rFonts w:ascii="Times New Roman" w:hAnsi="Times New Roman" w:cs="Times New Roman"/>
          <w:b/>
          <w:i/>
          <w:color w:val="1C6A3C"/>
          <w:shd w:val="clear" w:color="auto" w:fill="FFFFFF"/>
        </w:rPr>
        <w:t>(памятка для населения)</w:t>
      </w: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6563" w:rsidRDefault="00264242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Чтобы предохранить себя и детей от заболевания </w:t>
      </w:r>
      <w:r w:rsidRPr="00BE58BD">
        <w:rPr>
          <w:rFonts w:ascii="Times New Roman" w:hAnsi="Times New Roman" w:cs="Times New Roman"/>
          <w:b/>
          <w:color w:val="FF0000"/>
          <w:sz w:val="28"/>
          <w:szCs w:val="28"/>
        </w:rPr>
        <w:t>ОКИ</w:t>
      </w:r>
      <w:r w:rsidRPr="00264242">
        <w:rPr>
          <w:rFonts w:ascii="Times New Roman" w:hAnsi="Times New Roman" w:cs="Times New Roman"/>
          <w:b/>
          <w:sz w:val="28"/>
          <w:szCs w:val="28"/>
        </w:rPr>
        <w:t xml:space="preserve"> необходимо:</w:t>
      </w:r>
    </w:p>
    <w:p w:rsidR="009E121C" w:rsidRDefault="009E121C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2" w:rsidRPr="009E121C" w:rsidRDefault="00264242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C">
        <w:rPr>
          <w:rFonts w:ascii="Times New Roman" w:hAnsi="Times New Roman" w:cs="Times New Roman"/>
          <w:sz w:val="24"/>
          <w:szCs w:val="24"/>
        </w:rPr>
        <w:t>-строго соблюдать правила личной гигиены, чаще и тщательнее мыть руки с мылом перед приготовлением пищи, перед едой, после по</w:t>
      </w:r>
      <w:r w:rsidR="00E45D02" w:rsidRPr="009E121C">
        <w:rPr>
          <w:rFonts w:ascii="Times New Roman" w:hAnsi="Times New Roman" w:cs="Times New Roman"/>
          <w:sz w:val="24"/>
          <w:szCs w:val="24"/>
        </w:rPr>
        <w:t>се</w:t>
      </w:r>
      <w:r w:rsidRPr="009E121C">
        <w:rPr>
          <w:rFonts w:ascii="Times New Roman" w:hAnsi="Times New Roman" w:cs="Times New Roman"/>
          <w:sz w:val="24"/>
          <w:szCs w:val="24"/>
        </w:rPr>
        <w:t>щения туалета</w:t>
      </w:r>
      <w:r w:rsidR="00E45D02" w:rsidRPr="009E121C">
        <w:rPr>
          <w:rFonts w:ascii="Times New Roman" w:hAnsi="Times New Roman" w:cs="Times New Roman"/>
          <w:sz w:val="24"/>
          <w:szCs w:val="24"/>
        </w:rPr>
        <w:t>, после возвращения домой с улицы;</w:t>
      </w:r>
    </w:p>
    <w:p w:rsidR="009E121C" w:rsidRDefault="009E121C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D02" w:rsidRPr="009E121C" w:rsidRDefault="00E45D02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C">
        <w:rPr>
          <w:rFonts w:ascii="Times New Roman" w:hAnsi="Times New Roman" w:cs="Times New Roman"/>
          <w:sz w:val="24"/>
          <w:szCs w:val="24"/>
        </w:rPr>
        <w:t>-для питья использовать кипяченую и бутил</w:t>
      </w:r>
      <w:r w:rsidR="00F40776" w:rsidRPr="009E121C">
        <w:rPr>
          <w:rFonts w:ascii="Times New Roman" w:hAnsi="Times New Roman" w:cs="Times New Roman"/>
          <w:sz w:val="24"/>
          <w:szCs w:val="24"/>
        </w:rPr>
        <w:t>ирован</w:t>
      </w:r>
      <w:r w:rsidRPr="009E121C">
        <w:rPr>
          <w:rFonts w:ascii="Times New Roman" w:hAnsi="Times New Roman" w:cs="Times New Roman"/>
          <w:sz w:val="24"/>
          <w:szCs w:val="24"/>
        </w:rPr>
        <w:t>ную воду;</w:t>
      </w:r>
    </w:p>
    <w:p w:rsidR="0023184D" w:rsidRDefault="0023184D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7D4" w:rsidRPr="009E121C" w:rsidRDefault="00DA56ED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C">
        <w:rPr>
          <w:rFonts w:ascii="Times New Roman" w:hAnsi="Times New Roman" w:cs="Times New Roman"/>
          <w:sz w:val="24"/>
          <w:szCs w:val="24"/>
        </w:rPr>
        <w:t>-овощи, фрукты, ягоды тщательно мыть перед употреблением под проточной водопроводной водой, а для маленьких детей еще и кипяченой водой;</w:t>
      </w:r>
    </w:p>
    <w:p w:rsidR="0023184D" w:rsidRDefault="0023184D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6ED" w:rsidRPr="009E121C" w:rsidRDefault="00DA56ED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C">
        <w:rPr>
          <w:rFonts w:ascii="Times New Roman" w:hAnsi="Times New Roman" w:cs="Times New Roman"/>
          <w:sz w:val="24"/>
          <w:szCs w:val="24"/>
        </w:rPr>
        <w:t>- не приобретать продукты питания у случайных лиц</w:t>
      </w:r>
      <w:r w:rsidR="00653071" w:rsidRPr="009E121C">
        <w:rPr>
          <w:rFonts w:ascii="Times New Roman" w:hAnsi="Times New Roman" w:cs="Times New Roman"/>
          <w:sz w:val="24"/>
          <w:szCs w:val="24"/>
        </w:rPr>
        <w:t xml:space="preserve"> или в местах несанкционированной торговли;</w:t>
      </w:r>
    </w:p>
    <w:p w:rsidR="0023184D" w:rsidRDefault="0023184D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D02" w:rsidRPr="009E121C" w:rsidRDefault="00FC5581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21C">
        <w:rPr>
          <w:rFonts w:ascii="Times New Roman" w:hAnsi="Times New Roman" w:cs="Times New Roman"/>
          <w:sz w:val="24"/>
          <w:szCs w:val="24"/>
        </w:rPr>
        <w:t>- обращать внимание на сроки годности продуктов, особенно скоропо</w:t>
      </w:r>
      <w:r w:rsidR="00836631">
        <w:rPr>
          <w:rFonts w:ascii="Times New Roman" w:hAnsi="Times New Roman" w:cs="Times New Roman"/>
          <w:sz w:val="24"/>
          <w:szCs w:val="24"/>
        </w:rPr>
        <w:t>ртящихся – вареная колбаса, сало (или салат)</w:t>
      </w:r>
      <w:r w:rsidRPr="009E121C">
        <w:rPr>
          <w:rFonts w:ascii="Times New Roman" w:hAnsi="Times New Roman" w:cs="Times New Roman"/>
          <w:sz w:val="24"/>
          <w:szCs w:val="24"/>
        </w:rPr>
        <w:t>, творог, молоко, пирожные и т.д.;</w:t>
      </w:r>
      <w:proofErr w:type="gramEnd"/>
    </w:p>
    <w:p w:rsidR="0023184D" w:rsidRDefault="0023184D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581" w:rsidRPr="009E121C" w:rsidRDefault="00FC5581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C">
        <w:rPr>
          <w:rFonts w:ascii="Times New Roman" w:hAnsi="Times New Roman" w:cs="Times New Roman"/>
          <w:sz w:val="24"/>
          <w:szCs w:val="24"/>
        </w:rPr>
        <w:t>- в домашних условиях соблюдать правила личной гигиены при приготовлении горячих и холодных блюд, сроки годности и условия хранения пищевых продуктов;</w:t>
      </w:r>
    </w:p>
    <w:p w:rsidR="0023184D" w:rsidRDefault="0023184D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581" w:rsidRPr="009E121C" w:rsidRDefault="00FC5581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C">
        <w:rPr>
          <w:rFonts w:ascii="Times New Roman" w:hAnsi="Times New Roman" w:cs="Times New Roman"/>
          <w:sz w:val="24"/>
          <w:szCs w:val="24"/>
        </w:rPr>
        <w:t>- тщательно прожаривать и проваривать продукты, особенно мясо, птицу, яйца и рыбу;</w:t>
      </w:r>
    </w:p>
    <w:p w:rsidR="0023184D" w:rsidRDefault="0023184D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581" w:rsidRPr="009E121C" w:rsidRDefault="009E121C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C">
        <w:rPr>
          <w:rFonts w:ascii="Times New Roman" w:hAnsi="Times New Roman" w:cs="Times New Roman"/>
          <w:sz w:val="24"/>
          <w:szCs w:val="24"/>
        </w:rPr>
        <w:t>- скоропортящиеся продукты и готовую пищу хранить только в холодильнике при температуре  2-6</w:t>
      </w:r>
      <w:proofErr w:type="gramStart"/>
      <w:r w:rsidRPr="009E121C">
        <w:rPr>
          <w:rFonts w:ascii="Times New Roman" w:hAnsi="Times New Roman" w:cs="Times New Roman"/>
          <w:sz w:val="24"/>
          <w:szCs w:val="24"/>
        </w:rPr>
        <w:t>º С</w:t>
      </w:r>
      <w:proofErr w:type="gramEnd"/>
      <w:r w:rsidRPr="009E121C">
        <w:rPr>
          <w:rFonts w:ascii="Times New Roman" w:hAnsi="Times New Roman" w:cs="Times New Roman"/>
          <w:sz w:val="24"/>
          <w:szCs w:val="24"/>
        </w:rPr>
        <w:t>;</w:t>
      </w:r>
    </w:p>
    <w:p w:rsidR="0023184D" w:rsidRDefault="0023184D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21C" w:rsidRPr="009E121C" w:rsidRDefault="009E121C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C">
        <w:rPr>
          <w:rFonts w:ascii="Times New Roman" w:hAnsi="Times New Roman" w:cs="Times New Roman"/>
          <w:sz w:val="24"/>
          <w:szCs w:val="24"/>
        </w:rPr>
        <w:t>-на кухне соблюдать чистоту, не скапливать мусор и пищевые отходы, не допускать появления мух и тараканов;</w:t>
      </w:r>
    </w:p>
    <w:p w:rsidR="0023184D" w:rsidRDefault="0023184D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21C" w:rsidRPr="009E121C" w:rsidRDefault="009E121C" w:rsidP="000E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C">
        <w:rPr>
          <w:rFonts w:ascii="Times New Roman" w:hAnsi="Times New Roman" w:cs="Times New Roman"/>
          <w:sz w:val="24"/>
          <w:szCs w:val="24"/>
        </w:rPr>
        <w:t>- не купаться в водоемах</w:t>
      </w:r>
      <w:r w:rsidR="00836631">
        <w:rPr>
          <w:rFonts w:ascii="Times New Roman" w:hAnsi="Times New Roman" w:cs="Times New Roman"/>
          <w:sz w:val="24"/>
          <w:szCs w:val="24"/>
        </w:rPr>
        <w:t>,</w:t>
      </w:r>
      <w:r w:rsidRPr="009E121C">
        <w:rPr>
          <w:rFonts w:ascii="Times New Roman" w:hAnsi="Times New Roman" w:cs="Times New Roman"/>
          <w:sz w:val="24"/>
          <w:szCs w:val="24"/>
        </w:rPr>
        <w:t xml:space="preserve"> где это не рекомендуется или запрещено.</w:t>
      </w:r>
    </w:p>
    <w:p w:rsidR="004256AE" w:rsidRPr="009E121C" w:rsidRDefault="004256AE" w:rsidP="000E13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1D55" w:rsidRDefault="00431D55" w:rsidP="00535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431D55" w:rsidRDefault="00431D55" w:rsidP="00535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431D55" w:rsidRDefault="00431D55" w:rsidP="00535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431D55" w:rsidRPr="001E34F9" w:rsidRDefault="00431D55" w:rsidP="00F008CC">
      <w:pPr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1E34F9">
        <w:rPr>
          <w:rFonts w:ascii="Garamond" w:hAnsi="Garamond"/>
          <w:b/>
          <w:bCs/>
          <w:color w:val="FF0000"/>
          <w:sz w:val="26"/>
          <w:szCs w:val="26"/>
        </w:rPr>
        <w:lastRenderedPageBreak/>
        <w:t xml:space="preserve">Острые кишечные инфекции </w:t>
      </w:r>
      <w:proofErr w:type="gramStart"/>
      <w:r w:rsidRPr="001E34F9">
        <w:rPr>
          <w:rFonts w:ascii="Garamond" w:hAnsi="Garamond"/>
          <w:b/>
          <w:bCs/>
          <w:color w:val="FF0000"/>
          <w:sz w:val="26"/>
          <w:szCs w:val="26"/>
        </w:rPr>
        <w:t xml:space="preserve">( </w:t>
      </w:r>
      <w:proofErr w:type="gramEnd"/>
      <w:r w:rsidRPr="001E34F9">
        <w:rPr>
          <w:rFonts w:ascii="Garamond" w:hAnsi="Garamond"/>
          <w:b/>
          <w:bCs/>
          <w:color w:val="FF0000"/>
          <w:sz w:val="26"/>
          <w:szCs w:val="26"/>
        </w:rPr>
        <w:t>ОКИ) –</w:t>
      </w:r>
      <w:r w:rsidRPr="004D7372">
        <w:rPr>
          <w:rFonts w:ascii="Garamond" w:hAnsi="Garamond"/>
          <w:b/>
          <w:bCs/>
          <w:color w:val="FF0000"/>
          <w:sz w:val="26"/>
          <w:szCs w:val="26"/>
        </w:rPr>
        <w:t xml:space="preserve"> </w:t>
      </w:r>
      <w:r w:rsidRPr="001E34F9">
        <w:rPr>
          <w:rFonts w:ascii="Garamond" w:hAnsi="Garamond"/>
          <w:b/>
          <w:bCs/>
          <w:color w:val="000000" w:themeColor="text1"/>
          <w:sz w:val="26"/>
          <w:szCs w:val="26"/>
        </w:rPr>
        <w:t>это группа острых инфекционных заболеваний, вызывае</w:t>
      </w:r>
      <w:r w:rsidR="00EA4A08" w:rsidRPr="001E34F9">
        <w:rPr>
          <w:rFonts w:ascii="Garamond" w:hAnsi="Garamond"/>
          <w:b/>
          <w:bCs/>
          <w:color w:val="000000" w:themeColor="text1"/>
          <w:sz w:val="26"/>
          <w:szCs w:val="26"/>
        </w:rPr>
        <w:t>мых различными микроорганизмами (</w:t>
      </w:r>
      <w:r w:rsidRPr="001E34F9">
        <w:rPr>
          <w:rFonts w:ascii="Garamond" w:hAnsi="Garamond"/>
          <w:b/>
          <w:bCs/>
          <w:color w:val="000000" w:themeColor="text1"/>
          <w:sz w:val="26"/>
          <w:szCs w:val="26"/>
        </w:rPr>
        <w:t>бактериями, вирусами</w:t>
      </w:r>
      <w:r w:rsidR="00EA4A08" w:rsidRPr="001E34F9">
        <w:rPr>
          <w:rFonts w:ascii="Garamond" w:hAnsi="Garamond"/>
          <w:b/>
          <w:bCs/>
          <w:color w:val="000000" w:themeColor="text1"/>
          <w:sz w:val="26"/>
          <w:szCs w:val="26"/>
        </w:rPr>
        <w:t>)</w:t>
      </w:r>
      <w:r w:rsidRPr="001E34F9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 с преимущественным поражением желудочно-кишечного тракта.</w:t>
      </w:r>
    </w:p>
    <w:p w:rsidR="00573589" w:rsidRDefault="00573589" w:rsidP="00F008CC">
      <w:pPr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1E34F9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Возбудители </w:t>
      </w:r>
      <w:r w:rsidRPr="001E34F9">
        <w:rPr>
          <w:rFonts w:ascii="Garamond" w:hAnsi="Garamond"/>
          <w:b/>
          <w:bCs/>
          <w:color w:val="FF0000"/>
          <w:sz w:val="26"/>
          <w:szCs w:val="26"/>
        </w:rPr>
        <w:t>ОКИ</w:t>
      </w:r>
      <w:r w:rsidRPr="001E34F9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 в организм человека попадают с пищей, водой, </w:t>
      </w:r>
      <w:r w:rsidR="001E34F9" w:rsidRPr="001E34F9">
        <w:rPr>
          <w:rFonts w:ascii="Garamond" w:hAnsi="Garamond"/>
          <w:b/>
          <w:bCs/>
          <w:color w:val="000000" w:themeColor="text1"/>
          <w:sz w:val="26"/>
          <w:szCs w:val="26"/>
        </w:rPr>
        <w:t>у маленьких детей через грязные руки, игрушки.</w:t>
      </w:r>
    </w:p>
    <w:p w:rsidR="001E34F9" w:rsidRDefault="001E34F9" w:rsidP="00F008CC">
      <w:pPr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:rsidR="001E34F9" w:rsidRPr="001E34F9" w:rsidRDefault="001E34F9" w:rsidP="001E34F9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6"/>
          <w:szCs w:val="26"/>
        </w:rPr>
      </w:pPr>
      <w:r>
        <w:rPr>
          <w:rFonts w:ascii="Garamond" w:hAnsi="Garamond"/>
          <w:b/>
          <w:bCs/>
          <w:noProof/>
          <w:color w:val="000000" w:themeColor="text1"/>
          <w:sz w:val="26"/>
          <w:szCs w:val="26"/>
        </w:rPr>
        <w:drawing>
          <wp:inline distT="0" distB="0" distL="0" distR="0">
            <wp:extent cx="4600575" cy="2286000"/>
            <wp:effectExtent l="19050" t="0" r="9525" b="0"/>
            <wp:docPr id="2" name="Рисунок 1" descr="C:\Documents and Settings\Администратор\Рабочий стол\Картинки\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артинки\OK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F9" w:rsidRDefault="001E34F9" w:rsidP="00F008CC">
      <w:pPr>
        <w:spacing w:after="0" w:line="240" w:lineRule="auto"/>
        <w:jc w:val="both"/>
        <w:rPr>
          <w:rFonts w:ascii="Garamond" w:hAnsi="Garamond"/>
          <w:b/>
          <w:bCs/>
          <w:color w:val="0000FF"/>
          <w:sz w:val="26"/>
          <w:szCs w:val="26"/>
        </w:rPr>
      </w:pPr>
    </w:p>
    <w:p w:rsidR="002E604A" w:rsidRDefault="002E604A" w:rsidP="00F008CC">
      <w:pPr>
        <w:spacing w:after="0" w:line="240" w:lineRule="auto"/>
        <w:jc w:val="both"/>
        <w:rPr>
          <w:rFonts w:ascii="Garamond" w:hAnsi="Garamond"/>
          <w:b/>
          <w:bCs/>
          <w:sz w:val="26"/>
          <w:szCs w:val="26"/>
        </w:rPr>
      </w:pPr>
    </w:p>
    <w:p w:rsidR="00431D55" w:rsidRDefault="001E34F9" w:rsidP="00F008CC">
      <w:pPr>
        <w:spacing w:after="0" w:line="24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2E604A">
        <w:rPr>
          <w:rFonts w:ascii="Garamond" w:hAnsi="Garamond"/>
          <w:b/>
          <w:bCs/>
          <w:sz w:val="26"/>
          <w:szCs w:val="26"/>
        </w:rPr>
        <w:t>После попадания в организм болезнь проявляется не сразу. Это так называемый скрытый, инкубационный период, который длится от нескольких часов до 3-7 дней. К концу этого периода</w:t>
      </w:r>
      <w:r w:rsidR="002E604A" w:rsidRPr="002E604A">
        <w:rPr>
          <w:rFonts w:ascii="Garamond" w:hAnsi="Garamond"/>
          <w:b/>
          <w:bCs/>
          <w:sz w:val="26"/>
          <w:szCs w:val="26"/>
        </w:rPr>
        <w:t xml:space="preserve"> у больных повышается температура, появляется слабость, тошнота, ухудшается аппетит, появляются боли в животе, рвота, частый жидкий стул.</w:t>
      </w:r>
    </w:p>
    <w:p w:rsidR="002E604A" w:rsidRDefault="002E604A" w:rsidP="00F008CC">
      <w:pPr>
        <w:spacing w:after="0" w:line="240" w:lineRule="auto"/>
        <w:jc w:val="both"/>
        <w:rPr>
          <w:rFonts w:ascii="Garamond" w:hAnsi="Garamond"/>
          <w:b/>
          <w:bCs/>
          <w:sz w:val="26"/>
          <w:szCs w:val="26"/>
        </w:rPr>
      </w:pPr>
    </w:p>
    <w:p w:rsidR="002E604A" w:rsidRPr="002E604A" w:rsidRDefault="002E604A" w:rsidP="00F008CC">
      <w:pPr>
        <w:spacing w:after="0" w:line="240" w:lineRule="auto"/>
        <w:jc w:val="both"/>
        <w:rPr>
          <w:rFonts w:ascii="Garamond" w:hAnsi="Garamond"/>
          <w:b/>
          <w:bCs/>
          <w:color w:val="FF0000"/>
          <w:sz w:val="26"/>
          <w:szCs w:val="26"/>
        </w:rPr>
      </w:pPr>
      <w:r w:rsidRPr="002E604A">
        <w:rPr>
          <w:rFonts w:ascii="Garamond" w:hAnsi="Garamond"/>
          <w:b/>
          <w:bCs/>
          <w:color w:val="FF0000"/>
          <w:sz w:val="26"/>
          <w:szCs w:val="26"/>
        </w:rPr>
        <w:t>Некоторые заболевания протекают в легкой  форме, поэтому больные не обращаются к врачу, а занимаются самолечением. Это может привести к нежелательным последствиям. Непременно обратитесь к врачу при первых симптомах заболевания.</w:t>
      </w:r>
    </w:p>
    <w:p w:rsidR="00431D55" w:rsidRDefault="00431D55" w:rsidP="00F008CC">
      <w:pPr>
        <w:spacing w:after="0" w:line="240" w:lineRule="auto"/>
        <w:jc w:val="both"/>
        <w:rPr>
          <w:rFonts w:ascii="Garamond" w:hAnsi="Garamond"/>
          <w:b/>
          <w:bCs/>
          <w:color w:val="0000FF"/>
          <w:sz w:val="26"/>
          <w:szCs w:val="26"/>
        </w:rPr>
      </w:pPr>
    </w:p>
    <w:p w:rsidR="002E604A" w:rsidRDefault="002E604A" w:rsidP="00F008CC">
      <w:pPr>
        <w:spacing w:after="0" w:line="240" w:lineRule="auto"/>
        <w:jc w:val="both"/>
        <w:rPr>
          <w:rFonts w:ascii="Garamond" w:hAnsi="Garamond"/>
          <w:b/>
          <w:bCs/>
          <w:color w:val="0000FF"/>
          <w:sz w:val="26"/>
          <w:szCs w:val="26"/>
        </w:rPr>
      </w:pPr>
    </w:p>
    <w:sectPr w:rsidR="002E604A" w:rsidSect="00286563">
      <w:pgSz w:w="16838" w:h="11906" w:orient="landscape"/>
      <w:pgMar w:top="568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6CE"/>
    <w:multiLevelType w:val="hybridMultilevel"/>
    <w:tmpl w:val="35265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4AA6"/>
    <w:multiLevelType w:val="hybridMultilevel"/>
    <w:tmpl w:val="7F765FB4"/>
    <w:lvl w:ilvl="0" w:tplc="DCFC6A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E4EB0"/>
    <w:multiLevelType w:val="hybridMultilevel"/>
    <w:tmpl w:val="B270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775E"/>
    <w:multiLevelType w:val="hybridMultilevel"/>
    <w:tmpl w:val="0B5067E2"/>
    <w:lvl w:ilvl="0" w:tplc="73FCF67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A09D5"/>
    <w:multiLevelType w:val="hybridMultilevel"/>
    <w:tmpl w:val="A67C4C3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51E42D1"/>
    <w:multiLevelType w:val="hybridMultilevel"/>
    <w:tmpl w:val="5574BE8E"/>
    <w:lvl w:ilvl="0" w:tplc="C120A128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  <w:color w:val="D6009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254EF"/>
    <w:multiLevelType w:val="hybridMultilevel"/>
    <w:tmpl w:val="399C846A"/>
    <w:lvl w:ilvl="0" w:tplc="B6509722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051F"/>
    <w:rsid w:val="00001650"/>
    <w:rsid w:val="00023E97"/>
    <w:rsid w:val="00034AEB"/>
    <w:rsid w:val="000363BB"/>
    <w:rsid w:val="00086EAA"/>
    <w:rsid w:val="000B5134"/>
    <w:rsid w:val="000C6B00"/>
    <w:rsid w:val="000E0994"/>
    <w:rsid w:val="000E13B5"/>
    <w:rsid w:val="000F25DB"/>
    <w:rsid w:val="001407D1"/>
    <w:rsid w:val="00156E9E"/>
    <w:rsid w:val="0016109F"/>
    <w:rsid w:val="001E34F9"/>
    <w:rsid w:val="001E48A2"/>
    <w:rsid w:val="001E4ACD"/>
    <w:rsid w:val="0023184D"/>
    <w:rsid w:val="00264242"/>
    <w:rsid w:val="00286563"/>
    <w:rsid w:val="002A61D5"/>
    <w:rsid w:val="002C4A2C"/>
    <w:rsid w:val="002E604A"/>
    <w:rsid w:val="002F626C"/>
    <w:rsid w:val="00304A09"/>
    <w:rsid w:val="00331DD8"/>
    <w:rsid w:val="0034282D"/>
    <w:rsid w:val="003F1DB5"/>
    <w:rsid w:val="004256AE"/>
    <w:rsid w:val="00431D55"/>
    <w:rsid w:val="004D7372"/>
    <w:rsid w:val="00535A6F"/>
    <w:rsid w:val="00573589"/>
    <w:rsid w:val="006000B7"/>
    <w:rsid w:val="00600881"/>
    <w:rsid w:val="00626AE6"/>
    <w:rsid w:val="00653071"/>
    <w:rsid w:val="006E15DA"/>
    <w:rsid w:val="006E3D78"/>
    <w:rsid w:val="007265DA"/>
    <w:rsid w:val="007456D4"/>
    <w:rsid w:val="007A2036"/>
    <w:rsid w:val="007D4BC9"/>
    <w:rsid w:val="007D6975"/>
    <w:rsid w:val="007E15A7"/>
    <w:rsid w:val="008177A0"/>
    <w:rsid w:val="00836631"/>
    <w:rsid w:val="0087631C"/>
    <w:rsid w:val="00876AA9"/>
    <w:rsid w:val="008E1805"/>
    <w:rsid w:val="00951FCC"/>
    <w:rsid w:val="009B7F8A"/>
    <w:rsid w:val="009E121C"/>
    <w:rsid w:val="009F7D60"/>
    <w:rsid w:val="00A052A1"/>
    <w:rsid w:val="00A362AF"/>
    <w:rsid w:val="00A406B3"/>
    <w:rsid w:val="00A66113"/>
    <w:rsid w:val="00AF4E6F"/>
    <w:rsid w:val="00B0528E"/>
    <w:rsid w:val="00BB0770"/>
    <w:rsid w:val="00BE58BD"/>
    <w:rsid w:val="00BE64BC"/>
    <w:rsid w:val="00C027D4"/>
    <w:rsid w:val="00C67CE6"/>
    <w:rsid w:val="00C77B2A"/>
    <w:rsid w:val="00D93F53"/>
    <w:rsid w:val="00DA56ED"/>
    <w:rsid w:val="00DB7FFC"/>
    <w:rsid w:val="00E20F51"/>
    <w:rsid w:val="00E42F86"/>
    <w:rsid w:val="00E45D02"/>
    <w:rsid w:val="00E83345"/>
    <w:rsid w:val="00E9051F"/>
    <w:rsid w:val="00EA4A08"/>
    <w:rsid w:val="00EC11ED"/>
    <w:rsid w:val="00F008CC"/>
    <w:rsid w:val="00F15142"/>
    <w:rsid w:val="00F40776"/>
    <w:rsid w:val="00FC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1F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next w:val="a5"/>
    <w:link w:val="10"/>
    <w:qFormat/>
    <w:rsid w:val="00E9051F"/>
    <w:pPr>
      <w:spacing w:after="0" w:line="240" w:lineRule="auto"/>
      <w:ind w:firstLine="567"/>
      <w:jc w:val="center"/>
    </w:pPr>
    <w:rPr>
      <w:rFonts w:asciiTheme="majorHAnsi" w:hAnsiTheme="majorHAnsi"/>
      <w:b/>
      <w:emboss/>
      <w:sz w:val="36"/>
      <w:szCs w:val="36"/>
    </w:rPr>
  </w:style>
  <w:style w:type="paragraph" w:styleId="a6">
    <w:name w:val="List Paragraph"/>
    <w:basedOn w:val="a"/>
    <w:uiPriority w:val="34"/>
    <w:qFormat/>
    <w:rsid w:val="00AF4E6F"/>
    <w:pPr>
      <w:ind w:left="720"/>
      <w:contextualSpacing/>
    </w:pPr>
  </w:style>
  <w:style w:type="paragraph" w:styleId="a5">
    <w:name w:val="Title"/>
    <w:basedOn w:val="a"/>
    <w:next w:val="a"/>
    <w:link w:val="a7"/>
    <w:uiPriority w:val="10"/>
    <w:qFormat/>
    <w:rsid w:val="00E9051F"/>
    <w:pPr>
      <w:pBdr>
        <w:bottom w:val="single" w:sz="8" w:space="4" w:color="FF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E90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Стиль1 Знак"/>
    <w:basedOn w:val="a0"/>
    <w:link w:val="1"/>
    <w:rsid w:val="00E9051F"/>
    <w:rPr>
      <w:rFonts w:asciiTheme="majorHAnsi" w:hAnsiTheme="majorHAnsi"/>
      <w:b/>
      <w:emboss/>
      <w:sz w:val="36"/>
      <w:szCs w:val="36"/>
    </w:rPr>
  </w:style>
  <w:style w:type="paragraph" w:customStyle="1" w:styleId="2">
    <w:name w:val="Стиль2"/>
    <w:basedOn w:val="a"/>
    <w:link w:val="20"/>
    <w:qFormat/>
    <w:rsid w:val="00600881"/>
    <w:rPr>
      <w:rFonts w:ascii="Segoe Print" w:hAnsi="Segoe Print"/>
      <w:b/>
      <w:color w:val="C00000"/>
      <w:sz w:val="34"/>
      <w:szCs w:val="34"/>
    </w:rPr>
  </w:style>
  <w:style w:type="character" w:customStyle="1" w:styleId="20">
    <w:name w:val="Стиль2 Знак"/>
    <w:basedOn w:val="a0"/>
    <w:link w:val="2"/>
    <w:rsid w:val="00600881"/>
    <w:rPr>
      <w:rFonts w:ascii="Segoe Print" w:hAnsi="Segoe Print"/>
      <w:b/>
      <w:color w:val="C00000"/>
      <w:sz w:val="34"/>
      <w:szCs w:val="34"/>
    </w:rPr>
  </w:style>
  <w:style w:type="character" w:styleId="a8">
    <w:name w:val="Placeholder Text"/>
    <w:basedOn w:val="a0"/>
    <w:uiPriority w:val="99"/>
    <w:semiHidden/>
    <w:rsid w:val="00BB07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833C-6EF4-441F-A0A6-F8BDF6DC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50</cp:revision>
  <cp:lastPrinted>2018-11-19T08:58:00Z</cp:lastPrinted>
  <dcterms:created xsi:type="dcterms:W3CDTF">2018-06-27T06:30:00Z</dcterms:created>
  <dcterms:modified xsi:type="dcterms:W3CDTF">2018-11-26T08:15:00Z</dcterms:modified>
</cp:coreProperties>
</file>