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F6" w:rsidRPr="004E1D2E" w:rsidRDefault="006D7FF6" w:rsidP="00644E25">
      <w:pPr>
        <w:pStyle w:val="1"/>
        <w:spacing w:line="240" w:lineRule="auto"/>
        <w:ind w:right="3685"/>
        <w:jc w:val="both"/>
        <w:rPr>
          <w:b/>
          <w:sz w:val="30"/>
          <w:szCs w:val="30"/>
          <w:shd w:val="clear" w:color="auto" w:fill="FFFFFF"/>
        </w:rPr>
      </w:pPr>
      <w:r w:rsidRPr="004E1D2E">
        <w:rPr>
          <w:b/>
          <w:sz w:val="30"/>
          <w:szCs w:val="30"/>
          <w:shd w:val="clear" w:color="auto" w:fill="FFFFFF"/>
        </w:rPr>
        <w:t>О типичных нарушениях</w:t>
      </w:r>
      <w:r w:rsidR="00886E1B" w:rsidRPr="004E1D2E">
        <w:rPr>
          <w:b/>
          <w:sz w:val="30"/>
          <w:szCs w:val="30"/>
          <w:shd w:val="clear" w:color="auto" w:fill="FFFFFF"/>
        </w:rPr>
        <w:t xml:space="preserve"> </w:t>
      </w:r>
      <w:r w:rsidRPr="004E1D2E">
        <w:rPr>
          <w:b/>
          <w:sz w:val="30"/>
          <w:szCs w:val="30"/>
          <w:shd w:val="clear" w:color="auto" w:fill="FFFFFF"/>
        </w:rPr>
        <w:t>санитарно-эпидемиологического законодательства</w:t>
      </w:r>
    </w:p>
    <w:p w:rsidR="006D7FF6" w:rsidRPr="004E1D2E" w:rsidRDefault="006D7FF6" w:rsidP="006D7FF6">
      <w:pPr>
        <w:pStyle w:val="1"/>
        <w:tabs>
          <w:tab w:val="left" w:pos="4253"/>
          <w:tab w:val="left" w:pos="5670"/>
        </w:tabs>
        <w:spacing w:line="240" w:lineRule="auto"/>
        <w:jc w:val="both"/>
        <w:rPr>
          <w:rFonts w:cs="Courier New"/>
          <w:color w:val="000000"/>
          <w:sz w:val="30"/>
          <w:szCs w:val="30"/>
        </w:rPr>
      </w:pPr>
    </w:p>
    <w:p w:rsidR="00886E1B" w:rsidRPr="004E1D2E" w:rsidRDefault="00886E1B" w:rsidP="0088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E1D2E">
        <w:rPr>
          <w:rFonts w:ascii="Times New Roman" w:hAnsi="Times New Roman" w:cs="Times New Roman"/>
          <w:sz w:val="30"/>
          <w:szCs w:val="30"/>
        </w:rPr>
        <w:t xml:space="preserve">В рамках выполнения постановления заместителя Министра – Главного государственного санитарного врача Республики Беларусь от 29.05.2018 № 48 «О некоторых вопросах обеспечения санитарно-эпидемиологического благополучия в жаркую погоду» (далее – постановления № 48) в июне текущего года проведен мониторинг </w:t>
      </w:r>
      <w:r w:rsidR="008E1257" w:rsidRPr="004E1D2E">
        <w:rPr>
          <w:rFonts w:ascii="Times New Roman" w:hAnsi="Times New Roman" w:cs="Times New Roman"/>
          <w:sz w:val="30"/>
          <w:szCs w:val="30"/>
        </w:rPr>
        <w:t>9</w:t>
      </w:r>
      <w:r w:rsidRPr="004E1D2E">
        <w:rPr>
          <w:rFonts w:ascii="Times New Roman" w:hAnsi="Times New Roman" w:cs="Times New Roman"/>
          <w:sz w:val="30"/>
          <w:szCs w:val="30"/>
        </w:rPr>
        <w:t xml:space="preserve"> торговых объектов</w:t>
      </w:r>
      <w:r w:rsidR="008E1257" w:rsidRPr="004E1D2E">
        <w:rPr>
          <w:rFonts w:ascii="Times New Roman" w:hAnsi="Times New Roman" w:cs="Times New Roman"/>
          <w:sz w:val="30"/>
          <w:szCs w:val="30"/>
        </w:rPr>
        <w:t xml:space="preserve">, рынка Зельвенского РУП БО, 4 объектов придорожного сервиса, 2 </w:t>
      </w:r>
      <w:bookmarkStart w:id="0" w:name="_GoBack"/>
      <w:bookmarkEnd w:id="0"/>
      <w:r w:rsidR="008E1257" w:rsidRPr="004E1D2E">
        <w:rPr>
          <w:rFonts w:ascii="Times New Roman" w:hAnsi="Times New Roman" w:cs="Times New Roman"/>
          <w:sz w:val="30"/>
          <w:szCs w:val="30"/>
        </w:rPr>
        <w:t>объектов общественного питания.</w:t>
      </w:r>
      <w:proofErr w:type="gramEnd"/>
    </w:p>
    <w:p w:rsidR="00886E1B" w:rsidRPr="004E1D2E" w:rsidRDefault="008E1257" w:rsidP="00886E1B">
      <w:pPr>
        <w:pStyle w:val="1"/>
        <w:tabs>
          <w:tab w:val="left" w:pos="4253"/>
          <w:tab w:val="left" w:pos="5670"/>
        </w:tabs>
        <w:spacing w:line="240" w:lineRule="auto"/>
        <w:ind w:firstLine="709"/>
        <w:jc w:val="both"/>
        <w:rPr>
          <w:sz w:val="30"/>
          <w:szCs w:val="30"/>
        </w:rPr>
      </w:pPr>
      <w:r w:rsidRPr="004E1D2E">
        <w:rPr>
          <w:sz w:val="30"/>
          <w:szCs w:val="30"/>
        </w:rPr>
        <w:t xml:space="preserve">Нарушения требований санитар6но-эпидемиологического законодательства установлены в 12 из 16 обследованных объектов (75,0%). </w:t>
      </w:r>
      <w:proofErr w:type="gramStart"/>
      <w:r w:rsidR="00886E1B" w:rsidRPr="004E1D2E">
        <w:rPr>
          <w:sz w:val="30"/>
          <w:szCs w:val="30"/>
        </w:rPr>
        <w:t xml:space="preserve">По-прежнему типичными нарушениями являются реализация пищевой продукции с истекшим сроком годности, без наличия маркировки с информацией, наносимой в соответствии с требованиями технических регламентов Таможенного союза, с нарушением температурных условий хранения и признаками недоброкачественности. </w:t>
      </w:r>
      <w:proofErr w:type="gramEnd"/>
    </w:p>
    <w:p w:rsidR="008E1257" w:rsidRPr="004E1D2E" w:rsidRDefault="00886E1B" w:rsidP="0088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1D2E">
        <w:rPr>
          <w:rFonts w:ascii="Times New Roman" w:hAnsi="Times New Roman" w:cs="Times New Roman"/>
          <w:sz w:val="30"/>
          <w:szCs w:val="30"/>
        </w:rPr>
        <w:t xml:space="preserve">По результатам мониторинга, проведенного в рамках выполнения постановления № 48 в июне 2018 года, вынесено 3 предписания о запрете реализации товаров общим весом 33,728 кг, направлено </w:t>
      </w:r>
      <w:r w:rsidR="008E1257" w:rsidRPr="004E1D2E">
        <w:rPr>
          <w:rFonts w:ascii="Times New Roman" w:hAnsi="Times New Roman" w:cs="Times New Roman"/>
          <w:sz w:val="30"/>
          <w:szCs w:val="30"/>
        </w:rPr>
        <w:t>6</w:t>
      </w:r>
      <w:r w:rsidRPr="004E1D2E">
        <w:rPr>
          <w:rFonts w:ascii="Times New Roman" w:hAnsi="Times New Roman" w:cs="Times New Roman"/>
          <w:sz w:val="30"/>
          <w:szCs w:val="30"/>
        </w:rPr>
        <w:t xml:space="preserve"> рекомендаций по устранению выявленных нарушений. Для прохождения внеочередного гигиенического обучения и аттестации направлено 4 должностных лица, виновных в выявленных нарушениях. К дисциплинарной ответственности привлечено 3 </w:t>
      </w:r>
      <w:proofErr w:type="gramStart"/>
      <w:r w:rsidRPr="004E1D2E">
        <w:rPr>
          <w:rFonts w:ascii="Times New Roman" w:hAnsi="Times New Roman" w:cs="Times New Roman"/>
          <w:sz w:val="30"/>
          <w:szCs w:val="30"/>
        </w:rPr>
        <w:t>должностных</w:t>
      </w:r>
      <w:proofErr w:type="gramEnd"/>
      <w:r w:rsidRPr="004E1D2E">
        <w:rPr>
          <w:rFonts w:ascii="Times New Roman" w:hAnsi="Times New Roman" w:cs="Times New Roman"/>
          <w:sz w:val="30"/>
          <w:szCs w:val="30"/>
        </w:rPr>
        <w:t xml:space="preserve"> лица. </w:t>
      </w:r>
    </w:p>
    <w:p w:rsidR="00886E1B" w:rsidRPr="004E1D2E" w:rsidRDefault="00886E1B" w:rsidP="0088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E1D2E">
        <w:rPr>
          <w:rFonts w:ascii="Times New Roman" w:hAnsi="Times New Roman" w:cs="Times New Roman"/>
          <w:sz w:val="30"/>
          <w:szCs w:val="30"/>
        </w:rPr>
        <w:t>По факту повторно выявленного нарушения (реализация пищевой продукции с истекшим сроком годности</w:t>
      </w:r>
      <w:r w:rsidR="008E1257" w:rsidRPr="004E1D2E">
        <w:rPr>
          <w:rFonts w:ascii="Times New Roman" w:hAnsi="Times New Roman" w:cs="Times New Roman"/>
          <w:sz w:val="30"/>
          <w:szCs w:val="30"/>
        </w:rPr>
        <w:t xml:space="preserve"> в магазине </w:t>
      </w:r>
      <w:proofErr w:type="spellStart"/>
      <w:r w:rsidR="008E1257" w:rsidRPr="004E1D2E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="008E1257" w:rsidRPr="004E1D2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8E1257" w:rsidRPr="004E1D2E">
        <w:rPr>
          <w:rFonts w:ascii="Times New Roman" w:hAnsi="Times New Roman" w:cs="Times New Roman"/>
          <w:sz w:val="30"/>
          <w:szCs w:val="30"/>
        </w:rPr>
        <w:t>аролино</w:t>
      </w:r>
      <w:proofErr w:type="spellEnd"/>
      <w:r w:rsidR="008E1257" w:rsidRPr="004E1D2E">
        <w:rPr>
          <w:rFonts w:ascii="Times New Roman" w:hAnsi="Times New Roman" w:cs="Times New Roman"/>
          <w:sz w:val="30"/>
          <w:szCs w:val="30"/>
        </w:rPr>
        <w:t xml:space="preserve"> Зельвенского филиала Гродненского ОПО</w:t>
      </w:r>
      <w:r w:rsidRPr="004E1D2E">
        <w:rPr>
          <w:rFonts w:ascii="Times New Roman" w:hAnsi="Times New Roman" w:cs="Times New Roman"/>
          <w:sz w:val="30"/>
          <w:szCs w:val="30"/>
        </w:rPr>
        <w:t>) составлен протокол об административном правонарушении на юридическое лицо – Гродненское областное потребительское общество, сумма штрафа составила 245,00 руб.</w:t>
      </w:r>
    </w:p>
    <w:p w:rsidR="00945604" w:rsidRPr="004E1D2E" w:rsidRDefault="00945604" w:rsidP="00945604">
      <w:pPr>
        <w:pStyle w:val="1"/>
        <w:tabs>
          <w:tab w:val="left" w:pos="4253"/>
          <w:tab w:val="left" w:pos="5670"/>
        </w:tabs>
        <w:spacing w:line="240" w:lineRule="auto"/>
        <w:ind w:firstLine="851"/>
        <w:jc w:val="both"/>
        <w:rPr>
          <w:sz w:val="30"/>
          <w:szCs w:val="30"/>
        </w:rPr>
      </w:pPr>
    </w:p>
    <w:p w:rsidR="006D7FF6" w:rsidRPr="004E1D2E" w:rsidRDefault="002654A4" w:rsidP="002654A4">
      <w:pPr>
        <w:tabs>
          <w:tab w:val="left" w:pos="993"/>
        </w:tabs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4E1D2E">
        <w:rPr>
          <w:rFonts w:ascii="Times New Roman" w:hAnsi="Times New Roman" w:cs="Times New Roman"/>
          <w:i/>
          <w:sz w:val="30"/>
          <w:szCs w:val="30"/>
        </w:rPr>
        <w:t xml:space="preserve">Автор: </w:t>
      </w:r>
      <w:r w:rsidR="006D7FF6" w:rsidRPr="004E1D2E">
        <w:rPr>
          <w:rFonts w:ascii="Times New Roman" w:hAnsi="Times New Roman" w:cs="Times New Roman"/>
          <w:i/>
          <w:sz w:val="30"/>
          <w:szCs w:val="30"/>
        </w:rPr>
        <w:t>Врач-гигиенист</w:t>
      </w:r>
      <w:r w:rsidRPr="004E1D2E">
        <w:rPr>
          <w:rFonts w:ascii="Times New Roman" w:hAnsi="Times New Roman" w:cs="Times New Roman"/>
          <w:i/>
          <w:sz w:val="30"/>
          <w:szCs w:val="30"/>
        </w:rPr>
        <w:t xml:space="preserve"> Зельвенского </w:t>
      </w:r>
      <w:proofErr w:type="gramStart"/>
      <w:r w:rsidRPr="004E1D2E">
        <w:rPr>
          <w:rFonts w:ascii="Times New Roman" w:hAnsi="Times New Roman" w:cs="Times New Roman"/>
          <w:i/>
          <w:sz w:val="30"/>
          <w:szCs w:val="30"/>
        </w:rPr>
        <w:t>районного</w:t>
      </w:r>
      <w:proofErr w:type="gramEnd"/>
      <w:r w:rsidRPr="004E1D2E">
        <w:rPr>
          <w:rFonts w:ascii="Times New Roman" w:hAnsi="Times New Roman" w:cs="Times New Roman"/>
          <w:i/>
          <w:sz w:val="30"/>
          <w:szCs w:val="30"/>
        </w:rPr>
        <w:t xml:space="preserve"> ЦГЭ</w:t>
      </w:r>
      <w:r w:rsidR="006D7FF6" w:rsidRPr="004E1D2E">
        <w:rPr>
          <w:rFonts w:ascii="Times New Roman" w:hAnsi="Times New Roman" w:cs="Times New Roman"/>
          <w:i/>
          <w:sz w:val="30"/>
          <w:szCs w:val="30"/>
        </w:rPr>
        <w:t xml:space="preserve">  Алла </w:t>
      </w:r>
      <w:proofErr w:type="spellStart"/>
      <w:r w:rsidR="006D7FF6" w:rsidRPr="004E1D2E">
        <w:rPr>
          <w:rFonts w:ascii="Times New Roman" w:hAnsi="Times New Roman" w:cs="Times New Roman"/>
          <w:i/>
          <w:sz w:val="30"/>
          <w:szCs w:val="30"/>
        </w:rPr>
        <w:t>Фердер</w:t>
      </w:r>
      <w:proofErr w:type="spellEnd"/>
    </w:p>
    <w:p w:rsidR="006D7FF6" w:rsidRPr="004E1D2E" w:rsidRDefault="006D7FF6" w:rsidP="006D7FF6">
      <w:pPr>
        <w:spacing w:line="240" w:lineRule="auto"/>
        <w:ind w:firstLine="851"/>
        <w:rPr>
          <w:rFonts w:ascii="Times New Roman" w:eastAsia="Times New Roman CYR" w:hAnsi="Times New Roman" w:cs="Times New Roman"/>
          <w:sz w:val="30"/>
          <w:szCs w:val="30"/>
        </w:rPr>
      </w:pPr>
    </w:p>
    <w:p w:rsidR="00D447E4" w:rsidRPr="004E1D2E" w:rsidRDefault="00D447E4" w:rsidP="006D7FF6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807BB9" w:rsidRPr="004E1D2E" w:rsidRDefault="00807BB9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644E25" w:rsidRPr="004E1D2E" w:rsidRDefault="00644E25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4E1D2E" w:rsidRPr="004E1D2E" w:rsidRDefault="004E1D2E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sectPr w:rsidR="004E1D2E" w:rsidRPr="004E1D2E" w:rsidSect="00807BB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FF6"/>
    <w:rsid w:val="00146233"/>
    <w:rsid w:val="002215B8"/>
    <w:rsid w:val="002654A4"/>
    <w:rsid w:val="003F5B1A"/>
    <w:rsid w:val="004C44E0"/>
    <w:rsid w:val="004E1D2E"/>
    <w:rsid w:val="0064014B"/>
    <w:rsid w:val="00644E25"/>
    <w:rsid w:val="006D7FF6"/>
    <w:rsid w:val="007800C8"/>
    <w:rsid w:val="00807BB9"/>
    <w:rsid w:val="00886E1B"/>
    <w:rsid w:val="008E1257"/>
    <w:rsid w:val="00945604"/>
    <w:rsid w:val="00A03908"/>
    <w:rsid w:val="00A92350"/>
    <w:rsid w:val="00C90975"/>
    <w:rsid w:val="00D447E4"/>
    <w:rsid w:val="00EC32F8"/>
    <w:rsid w:val="00FC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E0"/>
  </w:style>
  <w:style w:type="paragraph" w:styleId="1">
    <w:name w:val="heading 1"/>
    <w:basedOn w:val="a"/>
    <w:next w:val="a"/>
    <w:link w:val="10"/>
    <w:uiPriority w:val="99"/>
    <w:qFormat/>
    <w:rsid w:val="006D7FF6"/>
    <w:pPr>
      <w:keepNext/>
      <w:spacing w:after="0" w:line="280" w:lineRule="exac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FF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7</cp:revision>
  <cp:lastPrinted>2018-05-29T10:58:00Z</cp:lastPrinted>
  <dcterms:created xsi:type="dcterms:W3CDTF">2018-06-26T12:33:00Z</dcterms:created>
  <dcterms:modified xsi:type="dcterms:W3CDTF">2018-06-26T13:47:00Z</dcterms:modified>
</cp:coreProperties>
</file>