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EB" w:rsidRPr="00B32E37" w:rsidRDefault="00F671EB" w:rsidP="006E4B04">
      <w:pPr>
        <w:pStyle w:val="a3"/>
        <w:spacing w:before="0" w:beforeAutospacing="0" w:after="150" w:afterAutospacing="0"/>
        <w:jc w:val="center"/>
        <w:rPr>
          <w:color w:val="17365D" w:themeColor="text2" w:themeShade="BF"/>
          <w:sz w:val="32"/>
          <w:szCs w:val="32"/>
        </w:rPr>
      </w:pPr>
      <w:bookmarkStart w:id="0" w:name="_GoBack"/>
      <w:r w:rsidRPr="00B32E37">
        <w:rPr>
          <w:rStyle w:val="a4"/>
          <w:color w:val="17365D" w:themeColor="text2" w:themeShade="BF"/>
          <w:sz w:val="32"/>
          <w:szCs w:val="32"/>
        </w:rPr>
        <w:t>Профилактика нарушений зрения.</w:t>
      </w:r>
    </w:p>
    <w:bookmarkEnd w:id="0"/>
    <w:p w:rsidR="006E4B04" w:rsidRDefault="006E4B04" w:rsidP="00F671EB">
      <w:pPr>
        <w:pStyle w:val="a3"/>
        <w:spacing w:before="0" w:beforeAutospacing="0" w:after="0" w:afterAutospacing="0"/>
        <w:ind w:firstLine="708"/>
        <w:rPr>
          <w:rStyle w:val="a4"/>
          <w:color w:val="000000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42"/>
      </w:tblGrid>
      <w:tr w:rsidR="00A478EA" w:rsidTr="00A478EA">
        <w:tc>
          <w:tcPr>
            <w:tcW w:w="5070" w:type="dxa"/>
          </w:tcPr>
          <w:p w:rsidR="00A478EA" w:rsidRDefault="00A478EA" w:rsidP="001B2CC3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30"/>
                <w:szCs w:val="30"/>
              </w:rPr>
            </w:pPr>
            <w:r w:rsidRPr="00A478EA">
              <w:rPr>
                <w:noProof/>
              </w:rPr>
              <w:drawing>
                <wp:inline distT="0" distB="0" distL="0" distR="0" wp14:anchorId="316E6082" wp14:editId="72792507">
                  <wp:extent cx="2819400" cy="2324100"/>
                  <wp:effectExtent l="0" t="0" r="0" b="0"/>
                  <wp:docPr id="1" name="Рисунок 1" descr="Картинки по запросу фото школьников зр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артинки по запросу фото школьников зрение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894" cy="232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A478EA" w:rsidRDefault="00A478EA" w:rsidP="00A478EA">
            <w:pPr>
              <w:pStyle w:val="a3"/>
              <w:spacing w:before="0" w:beforeAutospacing="0" w:after="0" w:afterAutospacing="0"/>
              <w:ind w:firstLine="708"/>
              <w:jc w:val="both"/>
              <w:rPr>
                <w:rStyle w:val="a4"/>
                <w:color w:val="000000"/>
                <w:sz w:val="30"/>
                <w:szCs w:val="30"/>
              </w:rPr>
            </w:pPr>
          </w:p>
          <w:p w:rsidR="00A478EA" w:rsidRPr="006E4B04" w:rsidRDefault="00A478EA" w:rsidP="00A478EA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30"/>
                <w:szCs w:val="30"/>
              </w:rPr>
            </w:pPr>
            <w:r w:rsidRPr="006E4B04">
              <w:rPr>
                <w:rStyle w:val="a4"/>
                <w:color w:val="000000"/>
                <w:sz w:val="30"/>
                <w:szCs w:val="30"/>
              </w:rPr>
              <w:t>Встретить сейчас первоклассника или даже еще дошкольника в очках – не такая уж и редкость. Между тем, еще пару десятков лет назад нарушения зрения у детей были, скорее, исключением, чем правилом.</w:t>
            </w:r>
            <w:r w:rsidRPr="006E4B04">
              <w:rPr>
                <w:color w:val="000000"/>
                <w:sz w:val="30"/>
                <w:szCs w:val="30"/>
              </w:rPr>
              <w:t> </w:t>
            </w:r>
          </w:p>
          <w:p w:rsidR="00A478EA" w:rsidRPr="00A478EA" w:rsidRDefault="00A478EA" w:rsidP="001B2CC3">
            <w:pPr>
              <w:pStyle w:val="a3"/>
              <w:spacing w:before="0" w:beforeAutospacing="0" w:after="0" w:afterAutospacing="0"/>
              <w:rPr>
                <w:noProof/>
              </w:rPr>
            </w:pPr>
          </w:p>
        </w:tc>
      </w:tr>
    </w:tbl>
    <w:p w:rsidR="00A478EA" w:rsidRDefault="00A478EA" w:rsidP="00A478EA">
      <w:pPr>
        <w:pStyle w:val="a3"/>
        <w:spacing w:before="0" w:beforeAutospacing="0" w:after="0" w:afterAutospacing="0"/>
        <w:rPr>
          <w:rStyle w:val="a4"/>
          <w:color w:val="000000"/>
          <w:sz w:val="30"/>
          <w:szCs w:val="30"/>
        </w:rPr>
      </w:pP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Но времена меняются, технический прогресс не стоит на месте – и компьютер, телевизор и неправильное питание делают свое дело. Поэтому </w:t>
      </w:r>
      <w:r w:rsidRPr="006E4B04">
        <w:rPr>
          <w:rStyle w:val="a4"/>
          <w:color w:val="000000"/>
          <w:sz w:val="30"/>
          <w:szCs w:val="30"/>
        </w:rPr>
        <w:t>сейчас детское зрение становится все хуже и хуже - а каждому четвертому ребенку в возрасте шести лет ставят диагноз «близорукость» или предшествующее ей состояние.</w:t>
      </w:r>
    </w:p>
    <w:p w:rsidR="00F671EB" w:rsidRPr="006E4B04" w:rsidRDefault="00F671EB" w:rsidP="007B4F74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6E4B04">
        <w:rPr>
          <w:rFonts w:ascii="Times New Roman" w:hAnsi="Times New Roman" w:cs="Times New Roman"/>
          <w:b w:val="0"/>
          <w:bCs w:val="0"/>
          <w:color w:val="000000"/>
          <w:sz w:val="30"/>
          <w:szCs w:val="30"/>
          <w:u w:val="single"/>
        </w:rPr>
        <w:t>Причины нарушений зрения у детей: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rStyle w:val="a4"/>
          <w:color w:val="000000"/>
          <w:sz w:val="30"/>
          <w:szCs w:val="30"/>
        </w:rPr>
        <w:t>Причин нарушений зрения у детей</w:t>
      </w:r>
      <w:r w:rsidRPr="006E4B04">
        <w:rPr>
          <w:color w:val="000000"/>
          <w:sz w:val="30"/>
          <w:szCs w:val="30"/>
        </w:rPr>
        <w:t> существует немало. Первой и самой главной из них является</w:t>
      </w:r>
      <w:r w:rsidRPr="006E4B04">
        <w:rPr>
          <w:rStyle w:val="apple-converted-space"/>
          <w:color w:val="000000"/>
          <w:sz w:val="30"/>
          <w:szCs w:val="30"/>
        </w:rPr>
        <w:t> </w:t>
      </w:r>
      <w:r w:rsidRPr="006E4B04">
        <w:rPr>
          <w:color w:val="000000"/>
          <w:sz w:val="30"/>
          <w:szCs w:val="30"/>
          <w:u w:val="single"/>
        </w:rPr>
        <w:t>наследственность</w:t>
      </w:r>
      <w:r w:rsidRPr="006E4B04">
        <w:rPr>
          <w:color w:val="000000"/>
          <w:sz w:val="30"/>
          <w:szCs w:val="30"/>
        </w:rPr>
        <w:t>. Если у обоих родителей есть проблемы со зрением – их ребенок входит в группу повышенного риска. Поэтому, </w:t>
      </w:r>
      <w:r w:rsidRPr="006E4B04">
        <w:rPr>
          <w:rStyle w:val="a4"/>
          <w:color w:val="000000"/>
          <w:sz w:val="30"/>
          <w:szCs w:val="30"/>
        </w:rPr>
        <w:t>профилактика нарушений зрения у детей,</w:t>
      </w:r>
      <w:r w:rsidRPr="006E4B04">
        <w:rPr>
          <w:rStyle w:val="apple-converted-space"/>
          <w:color w:val="000000"/>
          <w:sz w:val="30"/>
          <w:szCs w:val="30"/>
        </w:rPr>
        <w:t> </w:t>
      </w:r>
      <w:r w:rsidRPr="006E4B04">
        <w:rPr>
          <w:color w:val="000000"/>
          <w:sz w:val="30"/>
          <w:szCs w:val="30"/>
        </w:rPr>
        <w:t xml:space="preserve">рожденных такими родителями, должна </w:t>
      </w:r>
      <w:r w:rsidRPr="006E4B04">
        <w:rPr>
          <w:b/>
          <w:color w:val="000000"/>
          <w:sz w:val="30"/>
          <w:szCs w:val="30"/>
        </w:rPr>
        <w:t>проходить с особым вниманием</w:t>
      </w:r>
      <w:r w:rsidRPr="006E4B04">
        <w:rPr>
          <w:color w:val="000000"/>
          <w:sz w:val="30"/>
          <w:szCs w:val="30"/>
        </w:rPr>
        <w:t>.</w:t>
      </w:r>
    </w:p>
    <w:p w:rsidR="00F671EB" w:rsidRPr="006E4B04" w:rsidRDefault="00F671EB" w:rsidP="00DB6D3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Другой причиной развития заболеваний глаз может быть так называемая </w:t>
      </w:r>
      <w:r w:rsidRPr="006E4B04">
        <w:rPr>
          <w:color w:val="000000"/>
          <w:sz w:val="30"/>
          <w:szCs w:val="30"/>
          <w:u w:val="single"/>
        </w:rPr>
        <w:t>ложная близорукость</w:t>
      </w:r>
      <w:r w:rsidRPr="006E4B04">
        <w:rPr>
          <w:color w:val="000000"/>
          <w:sz w:val="30"/>
          <w:szCs w:val="30"/>
        </w:rPr>
        <w:t xml:space="preserve">. Возникает она, как правило, тогда, когда глаза ребенка начинают испытывать повышенную нагрузку, к которой они не привыкли. Это часто происходит, когда дети идут в первый класс или уже являются выпускниками школы – </w:t>
      </w:r>
      <w:proofErr w:type="gramStart"/>
      <w:r w:rsidRPr="006E4B04">
        <w:rPr>
          <w:color w:val="000000"/>
          <w:sz w:val="30"/>
          <w:szCs w:val="30"/>
        </w:rPr>
        <w:t>одним словом</w:t>
      </w:r>
      <w:proofErr w:type="gramEnd"/>
      <w:r w:rsidRPr="006E4B04">
        <w:rPr>
          <w:color w:val="000000"/>
          <w:sz w:val="30"/>
          <w:szCs w:val="30"/>
        </w:rPr>
        <w:t>, тогда, когда детям приходится сидеть за книгами или компьютером, напрягая </w:t>
      </w:r>
      <w:r w:rsidRPr="006E4B04">
        <w:rPr>
          <w:rStyle w:val="a4"/>
          <w:color w:val="000000"/>
          <w:sz w:val="30"/>
          <w:szCs w:val="30"/>
        </w:rPr>
        <w:t>зрение</w:t>
      </w:r>
      <w:r w:rsidRPr="006E4B04">
        <w:rPr>
          <w:color w:val="000000"/>
          <w:sz w:val="30"/>
          <w:szCs w:val="30"/>
        </w:rPr>
        <w:t>, круглые сутки. Отличить ложную близорукость от реальной можно по одному критерию: ложная близорукость обратима, то есть четкость зрения восстанавливается, когда часть нагрузки на глаза уходит. При истинной близорукости этого не происходит. Но ложная близорукость может перейти в истинную, если, сохраняя такой напряженный образ жизни, не делать специальную </w:t>
      </w:r>
      <w:r w:rsidRPr="006E4B04">
        <w:rPr>
          <w:rStyle w:val="a4"/>
          <w:color w:val="000000"/>
          <w:sz w:val="30"/>
          <w:szCs w:val="30"/>
        </w:rPr>
        <w:t>гимнастику для укрепления зрения</w:t>
      </w:r>
      <w:r w:rsidRPr="006E4B04">
        <w:rPr>
          <w:color w:val="000000"/>
          <w:sz w:val="30"/>
          <w:szCs w:val="30"/>
        </w:rPr>
        <w:t> и не употреблять витамины для глаз, которые должен прописать офтальмолог.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lastRenderedPageBreak/>
        <w:t>Уже ни для кого не секрет, что длительный просмотр </w:t>
      </w:r>
      <w:r w:rsidRPr="006E4B04">
        <w:rPr>
          <w:color w:val="000000"/>
          <w:sz w:val="30"/>
          <w:szCs w:val="30"/>
          <w:u w:val="single"/>
        </w:rPr>
        <w:t>телевизора</w:t>
      </w:r>
      <w:r w:rsidRPr="006E4B04">
        <w:rPr>
          <w:color w:val="000000"/>
          <w:sz w:val="30"/>
          <w:szCs w:val="30"/>
        </w:rPr>
        <w:t> или сидение за </w:t>
      </w:r>
      <w:r w:rsidRPr="006E4B04">
        <w:rPr>
          <w:color w:val="000000"/>
          <w:sz w:val="30"/>
          <w:szCs w:val="30"/>
          <w:u w:val="single"/>
        </w:rPr>
        <w:t>компьютером</w:t>
      </w:r>
      <w:r w:rsidRPr="006E4B04">
        <w:rPr>
          <w:color w:val="000000"/>
          <w:sz w:val="30"/>
          <w:szCs w:val="30"/>
        </w:rPr>
        <w:t> способны стать причиной нарушений зрения у детей. Дело в том, что при взгляде на экран глазам ребенка приходится совершать большое количество мелких движений, которые просто утомляют мышцы его глаз, способствуя развитию близорукости и появлению других проблем со зрением. А если это происходит еще и при плохом освещении или на близком расстоянии – нагрузка на глаза увеличивается и близорукость развивается еще сильнее.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1. Чтобы нагрузки в школе и обилие домашних заданий не подкосили </w:t>
      </w:r>
      <w:r w:rsidRPr="006E4B04">
        <w:rPr>
          <w:rStyle w:val="a4"/>
          <w:color w:val="000000"/>
          <w:sz w:val="30"/>
          <w:szCs w:val="30"/>
        </w:rPr>
        <w:t>здоровье глаз Вашего ребенка</w:t>
      </w:r>
      <w:r w:rsidRPr="006E4B04">
        <w:rPr>
          <w:color w:val="000000"/>
          <w:sz w:val="30"/>
          <w:szCs w:val="30"/>
        </w:rPr>
        <w:t>, старайтесь делать так, чтобы эти </w:t>
      </w:r>
      <w:r w:rsidRPr="006E4B04">
        <w:rPr>
          <w:color w:val="000000"/>
          <w:sz w:val="30"/>
          <w:szCs w:val="30"/>
          <w:u w:val="single"/>
        </w:rPr>
        <w:t>нагрузки были дозированными</w:t>
      </w:r>
      <w:r w:rsidRPr="006E4B04">
        <w:rPr>
          <w:color w:val="000000"/>
          <w:sz w:val="30"/>
          <w:szCs w:val="30"/>
        </w:rPr>
        <w:t xml:space="preserve">. Например, ребенок читает что-то или пишет в течение 15-20 минут, после чего 5-10 минут смотрит вдаль (например, в окно). Таким образом, работа на близком расстоянии сочетается </w:t>
      </w:r>
      <w:proofErr w:type="gramStart"/>
      <w:r w:rsidRPr="006E4B04">
        <w:rPr>
          <w:color w:val="000000"/>
          <w:sz w:val="30"/>
          <w:szCs w:val="30"/>
        </w:rPr>
        <w:t>со</w:t>
      </w:r>
      <w:proofErr w:type="gramEnd"/>
      <w:r w:rsidRPr="006E4B04">
        <w:rPr>
          <w:color w:val="000000"/>
          <w:sz w:val="30"/>
          <w:szCs w:val="30"/>
        </w:rPr>
        <w:t xml:space="preserve"> взглядом вдаль, что хорошо тренирует зрение у детей и взрослых.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2. Следите за тем, чтобы </w:t>
      </w:r>
      <w:r w:rsidRPr="006E4B04">
        <w:rPr>
          <w:color w:val="000000"/>
          <w:sz w:val="30"/>
          <w:szCs w:val="30"/>
          <w:u w:val="single"/>
        </w:rPr>
        <w:t>освещение рабочего места школьника было качественным</w:t>
      </w:r>
      <w:r w:rsidRPr="006E4B04">
        <w:rPr>
          <w:color w:val="000000"/>
          <w:sz w:val="30"/>
          <w:szCs w:val="30"/>
        </w:rPr>
        <w:t>, ведь профилактика нарушения зрения у детей невозможна без соблюдения этого условия. Яркость от лампы должна распределяться равномерно по всему столу, а также яркость освещения стола и яркость освещения комнаты не должны сильно различаться (то есть писать или читать за столом при свете лампы в темной комнате – не лучшая идея). Но следите также и за тем, чтобы свет не слепил глаза ребенка. Оптимальным источником искусственного света является люминесцентная лампа, а вообще освещение должно распределяться так: 10-15 ватт на 1кв.м. комнаты, 40-60 ватт на 1кв.м. над письменным столом. Но, тем не менее, самым лучшим освещением для приготовления домашних заданий и </w:t>
      </w:r>
      <w:r w:rsidRPr="006E4B04">
        <w:rPr>
          <w:rStyle w:val="a4"/>
          <w:color w:val="000000"/>
          <w:sz w:val="30"/>
          <w:szCs w:val="30"/>
        </w:rPr>
        <w:t>профилактики нарушений зрения у детей</w:t>
      </w:r>
      <w:r w:rsidRPr="006E4B04">
        <w:rPr>
          <w:color w:val="000000"/>
          <w:sz w:val="30"/>
          <w:szCs w:val="30"/>
        </w:rPr>
        <w:t> является дневной свет, падающий из окна.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3. Для </w:t>
      </w:r>
      <w:r w:rsidRPr="006E4B04">
        <w:rPr>
          <w:rStyle w:val="a4"/>
          <w:color w:val="000000"/>
          <w:sz w:val="30"/>
          <w:szCs w:val="30"/>
        </w:rPr>
        <w:t>сохранения зрения</w:t>
      </w:r>
      <w:r w:rsidRPr="006E4B04">
        <w:rPr>
          <w:color w:val="000000"/>
          <w:sz w:val="30"/>
          <w:szCs w:val="30"/>
        </w:rPr>
        <w:t> абсолютно необходим </w:t>
      </w:r>
      <w:r w:rsidRPr="006E4B04">
        <w:rPr>
          <w:color w:val="000000"/>
          <w:sz w:val="30"/>
          <w:szCs w:val="30"/>
          <w:u w:val="single"/>
        </w:rPr>
        <w:t>свежий воздух</w:t>
      </w:r>
      <w:r w:rsidRPr="006E4B04">
        <w:rPr>
          <w:color w:val="000000"/>
          <w:sz w:val="30"/>
          <w:szCs w:val="30"/>
        </w:rPr>
        <w:t>, который ребенок должен получать постоянно. 1,5-2 часа в день минимум ребенок должен проводить на улице. Причем все это время он должен не сидеть на лавочке с книжкой, а больше гулять, бегать, двигаться.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4. По согласованию с врачом давайте ребенку </w:t>
      </w:r>
      <w:r w:rsidRPr="006E4B04">
        <w:rPr>
          <w:color w:val="000000"/>
          <w:sz w:val="30"/>
          <w:szCs w:val="30"/>
          <w:u w:val="single"/>
        </w:rPr>
        <w:t>витамины и препараты для укрепления зрения</w:t>
      </w:r>
      <w:r w:rsidRPr="006E4B04">
        <w:rPr>
          <w:color w:val="000000"/>
          <w:sz w:val="30"/>
          <w:szCs w:val="30"/>
        </w:rPr>
        <w:t>: витамины</w:t>
      </w:r>
      <w:proofErr w:type="gramStart"/>
      <w:r w:rsidRPr="006E4B04">
        <w:rPr>
          <w:color w:val="000000"/>
          <w:sz w:val="30"/>
          <w:szCs w:val="30"/>
        </w:rPr>
        <w:t xml:space="preserve"> А</w:t>
      </w:r>
      <w:proofErr w:type="gramEnd"/>
      <w:r w:rsidRPr="006E4B04">
        <w:rPr>
          <w:color w:val="000000"/>
          <w:sz w:val="30"/>
          <w:szCs w:val="30"/>
        </w:rPr>
        <w:t>, С, витамины группы В, препарат с экстрактом черники или клюквы. Кроме того, для профилактики нарушений зрения у детей полезно употреблять овощи и фрукты оранжевого цвета, листовую зелень, пить витаминные чаи (из плодов шиповника, рябины, черной смородины, калины, облепихи).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5. </w:t>
      </w:r>
      <w:r w:rsidRPr="006E4B04">
        <w:rPr>
          <w:color w:val="000000"/>
          <w:sz w:val="30"/>
          <w:szCs w:val="30"/>
          <w:u w:val="single"/>
        </w:rPr>
        <w:t>Ограничивайте для детей время просмотра телевизора и работы за компьютером.</w:t>
      </w:r>
      <w:r w:rsidRPr="006E4B04">
        <w:rPr>
          <w:color w:val="000000"/>
          <w:sz w:val="30"/>
          <w:szCs w:val="30"/>
        </w:rPr>
        <w:t xml:space="preserve"> Детям до 2 лет телевизор смотреть противопоказано </w:t>
      </w:r>
      <w:r w:rsidRPr="006E4B04">
        <w:rPr>
          <w:color w:val="000000"/>
          <w:sz w:val="30"/>
          <w:szCs w:val="30"/>
        </w:rPr>
        <w:lastRenderedPageBreak/>
        <w:t xml:space="preserve">вообще, а младшим школьникам разрешается проводить перед телевизором не больше 2 часов в день – да и то, на безопасном расстоянии около 2-3 метров. Что касается компьютера, то младшим школьникам можно сидеть перед монитором час в день, а детям 10-13 лет – до 2 часов. И, конечно, необходимо делать перерывы – так же, как </w:t>
      </w:r>
      <w:proofErr w:type="gramStart"/>
      <w:r w:rsidRPr="006E4B04">
        <w:rPr>
          <w:color w:val="000000"/>
          <w:sz w:val="30"/>
          <w:szCs w:val="30"/>
        </w:rPr>
        <w:t>первом</w:t>
      </w:r>
      <w:proofErr w:type="gramEnd"/>
      <w:r w:rsidRPr="006E4B04">
        <w:rPr>
          <w:color w:val="000000"/>
          <w:sz w:val="30"/>
          <w:szCs w:val="30"/>
        </w:rPr>
        <w:t xml:space="preserve"> пункте.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6. Обеспечивайте ребенку </w:t>
      </w:r>
      <w:r w:rsidRPr="006E4B04">
        <w:rPr>
          <w:color w:val="000000"/>
          <w:sz w:val="30"/>
          <w:szCs w:val="30"/>
          <w:u w:val="single"/>
        </w:rPr>
        <w:t>полноценное питание</w:t>
      </w:r>
      <w:r w:rsidRPr="006E4B04">
        <w:rPr>
          <w:color w:val="000000"/>
          <w:sz w:val="30"/>
          <w:szCs w:val="30"/>
        </w:rPr>
        <w:t> – ведь </w:t>
      </w:r>
      <w:r w:rsidRPr="006E4B04">
        <w:rPr>
          <w:rStyle w:val="a4"/>
          <w:color w:val="000000"/>
          <w:sz w:val="30"/>
          <w:szCs w:val="30"/>
        </w:rPr>
        <w:t>зрение</w:t>
      </w:r>
      <w:r w:rsidRPr="006E4B04">
        <w:rPr>
          <w:color w:val="000000"/>
          <w:sz w:val="30"/>
          <w:szCs w:val="30"/>
        </w:rPr>
        <w:t> зависит от работы соответствующих отделов мозга, а мозг не может нормально функционировать без нормального питания. Для профилактики нарушений зрения у детей необходимо употреблять мясо, рыбу, яйца, сливочное масло, орехи и пить много воды.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7. Следите за тем, чтобы </w:t>
      </w:r>
      <w:r w:rsidRPr="006E4B04">
        <w:rPr>
          <w:color w:val="000000"/>
          <w:sz w:val="30"/>
          <w:szCs w:val="30"/>
          <w:u w:val="single"/>
        </w:rPr>
        <w:t>ребенок не тер глаза грязными руками и всегда надевал солнцезащитные очки</w:t>
      </w:r>
      <w:r w:rsidRPr="006E4B04">
        <w:rPr>
          <w:color w:val="000000"/>
          <w:sz w:val="30"/>
          <w:szCs w:val="30"/>
        </w:rPr>
        <w:t>, выходя летом на улицу. Так Вы защитите малыша от инфекций, воспалений и повреждений глаз из-за неблагоприятных воздействий окружающей среды.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color w:val="000000"/>
          <w:sz w:val="30"/>
          <w:szCs w:val="30"/>
        </w:rPr>
        <w:t>8. Лучшая </w:t>
      </w:r>
      <w:r w:rsidRPr="006E4B04">
        <w:rPr>
          <w:rStyle w:val="a4"/>
          <w:color w:val="000000"/>
          <w:sz w:val="30"/>
          <w:szCs w:val="30"/>
        </w:rPr>
        <w:t>профилактика нарушений зрения у детей</w:t>
      </w:r>
      <w:r w:rsidRPr="006E4B04">
        <w:rPr>
          <w:color w:val="000000"/>
          <w:sz w:val="30"/>
          <w:szCs w:val="30"/>
        </w:rPr>
        <w:t> – это </w:t>
      </w:r>
      <w:r w:rsidRPr="006E4B04">
        <w:rPr>
          <w:color w:val="000000"/>
          <w:sz w:val="30"/>
          <w:szCs w:val="30"/>
          <w:u w:val="single"/>
        </w:rPr>
        <w:t>специальная гимнастика для глаз</w:t>
      </w:r>
      <w:r w:rsidRPr="006E4B04">
        <w:rPr>
          <w:color w:val="000000"/>
          <w:sz w:val="30"/>
          <w:szCs w:val="30"/>
        </w:rPr>
        <w:t>. Предлагаем Вам несколько простых упражнений.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E4B04">
        <w:rPr>
          <w:rStyle w:val="a4"/>
          <w:color w:val="000000"/>
          <w:sz w:val="30"/>
          <w:szCs w:val="30"/>
          <w:u w:val="single"/>
        </w:rPr>
        <w:t>Упражнение № 1:</w:t>
      </w:r>
      <w:r w:rsidRPr="006E4B04">
        <w:rPr>
          <w:rStyle w:val="apple-converted-space"/>
          <w:color w:val="000000"/>
          <w:sz w:val="30"/>
          <w:szCs w:val="30"/>
        </w:rPr>
        <w:t> </w:t>
      </w:r>
      <w:r w:rsidRPr="006E4B04">
        <w:rPr>
          <w:color w:val="000000"/>
          <w:sz w:val="30"/>
          <w:szCs w:val="30"/>
        </w:rPr>
        <w:t>Предложите малышу «пострелять глазками», двигая их по горизонтали. Сначала нужно посмотреть влево, досчитать до 5, а затем перевести взгляд вправо и тоже посчитать до 5, а затем посмотреть вперед и закрыть глаза. Повторить 3-4 раза.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E4B04">
        <w:rPr>
          <w:rStyle w:val="a4"/>
          <w:color w:val="000000"/>
          <w:sz w:val="30"/>
          <w:szCs w:val="30"/>
          <w:u w:val="single"/>
        </w:rPr>
        <w:t>Упражнение № 2:</w:t>
      </w:r>
      <w:r w:rsidRPr="006E4B04">
        <w:rPr>
          <w:rStyle w:val="apple-converted-space"/>
          <w:color w:val="000000"/>
          <w:sz w:val="30"/>
          <w:szCs w:val="30"/>
        </w:rPr>
        <w:t> </w:t>
      </w:r>
      <w:r w:rsidRPr="006E4B04">
        <w:rPr>
          <w:color w:val="000000"/>
          <w:sz w:val="30"/>
          <w:szCs w:val="30"/>
        </w:rPr>
        <w:t>А теперь пусть ребенок подвигает глазками вертикально: вверх-вниз – также досчитывая до пяти. Заканчивается упражнение так же – посмотреть вперед и закрыть глазки. Повторить 3-4 раза.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rStyle w:val="a4"/>
          <w:color w:val="000000"/>
          <w:sz w:val="30"/>
          <w:szCs w:val="30"/>
          <w:u w:val="single"/>
        </w:rPr>
        <w:t>Упражнение № 3:</w:t>
      </w:r>
      <w:r w:rsidRPr="006E4B04">
        <w:rPr>
          <w:rStyle w:val="apple-converted-space"/>
          <w:color w:val="000000"/>
          <w:sz w:val="30"/>
          <w:szCs w:val="30"/>
        </w:rPr>
        <w:t> </w:t>
      </w:r>
      <w:r w:rsidRPr="006E4B04">
        <w:rPr>
          <w:color w:val="000000"/>
          <w:sz w:val="30"/>
          <w:szCs w:val="30"/>
        </w:rPr>
        <w:t>Предложите малышу попробовать «скосить глаза», как зайчик. Пусть он посмотрит обоими глазами на кончик носа и, досчитав до 20, закроет глазки, чтобы отдохнуть. Повторить 3-4 раза.</w:t>
      </w:r>
    </w:p>
    <w:p w:rsidR="00F671EB" w:rsidRPr="006E4B04" w:rsidRDefault="00F671EB" w:rsidP="007B4F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rStyle w:val="a4"/>
          <w:color w:val="000000"/>
          <w:sz w:val="30"/>
          <w:szCs w:val="30"/>
          <w:u w:val="single"/>
        </w:rPr>
        <w:t>Упражнение № 4:</w:t>
      </w:r>
      <w:r w:rsidRPr="006E4B04">
        <w:rPr>
          <w:rStyle w:val="apple-converted-space"/>
          <w:color w:val="000000"/>
          <w:sz w:val="30"/>
          <w:szCs w:val="30"/>
        </w:rPr>
        <w:t> </w:t>
      </w:r>
      <w:r w:rsidRPr="006E4B04">
        <w:rPr>
          <w:color w:val="000000"/>
          <w:sz w:val="30"/>
          <w:szCs w:val="30"/>
        </w:rPr>
        <w:t>Есть еще одно хорошее упражнение для профилактики нарушений зрения у детей. Сильно-сильно зажмурьтесь вместе с ребенком, а потом резко широко откройте глаза. Повторите 3-4 раза.</w:t>
      </w:r>
    </w:p>
    <w:p w:rsidR="00F671EB" w:rsidRPr="006E4B04" w:rsidRDefault="00F671EB" w:rsidP="007B4F7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rStyle w:val="a4"/>
          <w:color w:val="000000"/>
          <w:sz w:val="30"/>
          <w:szCs w:val="30"/>
          <w:u w:val="single"/>
        </w:rPr>
        <w:t>Упражнение № 5:</w:t>
      </w:r>
      <w:r w:rsidRPr="006E4B04">
        <w:rPr>
          <w:color w:val="000000"/>
          <w:sz w:val="30"/>
          <w:szCs w:val="30"/>
        </w:rPr>
        <w:t>  И, напоследок, быстро-быстро поморгайте глазками, считая до 30. После этого отдохните, закрыв глаза. Повторите также 3-4 раза.</w:t>
      </w:r>
    </w:p>
    <w:p w:rsidR="00F671EB" w:rsidRPr="006E4B04" w:rsidRDefault="00F671EB" w:rsidP="007B4F7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30"/>
          <w:szCs w:val="30"/>
        </w:rPr>
      </w:pPr>
      <w:r w:rsidRPr="006E4B04">
        <w:rPr>
          <w:rStyle w:val="a4"/>
          <w:color w:val="000000"/>
          <w:sz w:val="30"/>
          <w:szCs w:val="30"/>
        </w:rPr>
        <w:t>Профилактика нарушений зрения – одна из важнейших задач для родителей в современном мире. И чем раньше Вы начнете эту профилактику – тем больше вероятности, что зрение Вашего чада будет острым как можно дольше!</w:t>
      </w:r>
    </w:p>
    <w:p w:rsidR="00F671EB" w:rsidRPr="006E4B04" w:rsidRDefault="00F671EB" w:rsidP="007B4F74">
      <w:pPr>
        <w:shd w:val="clear" w:color="auto" w:fill="F4F4F4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Советы школьникам:</w:t>
      </w:r>
    </w:p>
    <w:p w:rsidR="00F671EB" w:rsidRPr="006E4B04" w:rsidRDefault="00F671EB" w:rsidP="007B4F74">
      <w:pPr>
        <w:shd w:val="clear" w:color="auto" w:fill="F4F4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03BDA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Читай, пиши только при хорошем освещении, но помни, что яркий свет не должен попадать в глаза;</w:t>
      </w:r>
    </w:p>
    <w:p w:rsidR="00F671EB" w:rsidRPr="006E4B04" w:rsidRDefault="00F671EB" w:rsidP="00903BDA">
      <w:pPr>
        <w:shd w:val="clear" w:color="auto" w:fill="F4F4F4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Следи за тем, чтобы книга и тетрадь были  на расстоянии 30 – 35 см от глаз;</w:t>
      </w:r>
    </w:p>
    <w:p w:rsidR="00F671EB" w:rsidRPr="006E4B04" w:rsidRDefault="00F671EB" w:rsidP="00903BDA">
      <w:pPr>
        <w:shd w:val="clear" w:color="auto" w:fill="F4F4F4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Книгу при чтении ставь на наклонную подставку;</w:t>
      </w:r>
    </w:p>
    <w:p w:rsidR="00F671EB" w:rsidRPr="006E4B04" w:rsidRDefault="007B4F74" w:rsidP="007B4F74">
      <w:pPr>
        <w:shd w:val="clear" w:color="auto" w:fill="F4F4F4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F671EB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03BDA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F671EB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письме свет должен падать слева;</w:t>
      </w:r>
    </w:p>
    <w:p w:rsidR="00F671EB" w:rsidRPr="006E4B04" w:rsidRDefault="00F671EB" w:rsidP="007B4F74">
      <w:pPr>
        <w:shd w:val="clear" w:color="auto" w:fill="F4F4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03BDA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читай лежа, в транспорте;</w:t>
      </w:r>
    </w:p>
    <w:p w:rsidR="00F671EB" w:rsidRPr="006E4B04" w:rsidRDefault="00F671EB" w:rsidP="007B4F74">
      <w:pPr>
        <w:shd w:val="clear" w:color="auto" w:fill="F4F4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03BDA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долго читаешь, пишешь, рисуешь, через каждые 20 минут давай глазам отдохнуть: никогда не три глаза руками. Так можно занести в них соринку и опасных микробов;</w:t>
      </w:r>
    </w:p>
    <w:p w:rsidR="00F671EB" w:rsidRPr="006E4B04" w:rsidRDefault="00F671EB" w:rsidP="007B4F74">
      <w:pPr>
        <w:shd w:val="clear" w:color="auto" w:fill="F4F4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03BDA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Пользуйся чистым носовым платком, смотри в окно, вдаль, пока не сосчитаешь до 20;</w:t>
      </w:r>
    </w:p>
    <w:p w:rsidR="00F671EB" w:rsidRPr="006E4B04" w:rsidRDefault="00F671EB" w:rsidP="00903BDA">
      <w:pPr>
        <w:shd w:val="clear" w:color="auto" w:fill="F4F4F4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вредно для глаз подолгу смотреть телевизор;</w:t>
      </w:r>
    </w:p>
    <w:p w:rsidR="00903BDA" w:rsidRPr="006E4B04" w:rsidRDefault="00F671EB" w:rsidP="00903BDA">
      <w:pPr>
        <w:shd w:val="clear" w:color="auto" w:fill="F4F4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03BDA"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6E4B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стесняйся носить очки.</w:t>
      </w:r>
    </w:p>
    <w:p w:rsidR="006E4B04" w:rsidRDefault="006E4B04" w:rsidP="00903BDA">
      <w:pPr>
        <w:shd w:val="clear" w:color="auto" w:fill="F4F4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671EB" w:rsidRPr="004327A6" w:rsidRDefault="00F671EB" w:rsidP="004327A6">
      <w:pPr>
        <w:shd w:val="clear" w:color="auto" w:fill="F4F4F4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4327A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Заботься о своих глазах – и они не подведут тебя до старости!</w:t>
      </w:r>
    </w:p>
    <w:p w:rsidR="00F671EB" w:rsidRPr="006E4B04" w:rsidRDefault="00F671EB" w:rsidP="007B4F74">
      <w:pPr>
        <w:shd w:val="clear" w:color="auto" w:fill="F4F4F4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sectPr w:rsidR="00F671EB" w:rsidRPr="006E4B04" w:rsidSect="008D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1EB"/>
    <w:rsid w:val="00046B68"/>
    <w:rsid w:val="002B2040"/>
    <w:rsid w:val="004327A6"/>
    <w:rsid w:val="00541647"/>
    <w:rsid w:val="006740A5"/>
    <w:rsid w:val="006E4B04"/>
    <w:rsid w:val="007B4F74"/>
    <w:rsid w:val="008D4722"/>
    <w:rsid w:val="00903BDA"/>
    <w:rsid w:val="009F7DAE"/>
    <w:rsid w:val="00A478EA"/>
    <w:rsid w:val="00B32E37"/>
    <w:rsid w:val="00DB6D3C"/>
    <w:rsid w:val="00F477EC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E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7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1EB"/>
  </w:style>
  <w:style w:type="character" w:styleId="a4">
    <w:name w:val="Strong"/>
    <w:basedOn w:val="a0"/>
    <w:uiPriority w:val="22"/>
    <w:qFormat/>
    <w:rsid w:val="00F671EB"/>
    <w:rPr>
      <w:b/>
      <w:bCs/>
    </w:rPr>
  </w:style>
  <w:style w:type="table" w:styleId="a5">
    <w:name w:val="Table Grid"/>
    <w:basedOn w:val="a1"/>
    <w:uiPriority w:val="59"/>
    <w:rsid w:val="00A4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1067</Words>
  <Characters>6087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14</cp:revision>
  <cp:lastPrinted>2017-03-20T09:36:00Z</cp:lastPrinted>
  <dcterms:created xsi:type="dcterms:W3CDTF">2017-03-20T09:26:00Z</dcterms:created>
  <dcterms:modified xsi:type="dcterms:W3CDTF">2017-03-20T11:11:00Z</dcterms:modified>
</cp:coreProperties>
</file>