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EA" w:rsidRPr="00C148E9" w:rsidRDefault="002609CC" w:rsidP="007313EA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bookmarkStart w:id="0" w:name="_GoBack"/>
      <w:r w:rsidRPr="00C148E9">
        <w:rPr>
          <w:rFonts w:cs="Times New Roman"/>
          <w:b/>
          <w:sz w:val="30"/>
          <w:szCs w:val="30"/>
        </w:rPr>
        <w:t xml:space="preserve">Результаты </w:t>
      </w:r>
      <w:r w:rsidR="007313EA" w:rsidRPr="00C148E9">
        <w:rPr>
          <w:rFonts w:cs="Times New Roman"/>
          <w:b/>
          <w:sz w:val="30"/>
          <w:szCs w:val="30"/>
        </w:rPr>
        <w:t>надзорных мероприятий</w:t>
      </w:r>
    </w:p>
    <w:p w:rsidR="002609CC" w:rsidRPr="00C148E9" w:rsidRDefault="007313EA" w:rsidP="007313EA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C148E9">
        <w:rPr>
          <w:rFonts w:cs="Times New Roman"/>
          <w:b/>
          <w:sz w:val="30"/>
          <w:szCs w:val="30"/>
        </w:rPr>
        <w:t>в объектах придорожного сервиса</w:t>
      </w:r>
      <w:r w:rsidR="002609CC" w:rsidRPr="00C148E9">
        <w:rPr>
          <w:rFonts w:eastAsia="Times New Roman CYR" w:cs="Times New Roman"/>
          <w:b/>
          <w:sz w:val="30"/>
          <w:szCs w:val="30"/>
        </w:rPr>
        <w:t xml:space="preserve"> </w:t>
      </w:r>
      <w:r w:rsidRPr="00C148E9">
        <w:rPr>
          <w:rFonts w:eastAsia="Times New Roman CYR" w:cs="Times New Roman"/>
          <w:b/>
          <w:sz w:val="30"/>
          <w:szCs w:val="30"/>
        </w:rPr>
        <w:t xml:space="preserve">в феврале </w:t>
      </w:r>
      <w:r w:rsidR="002609CC" w:rsidRPr="00C148E9">
        <w:rPr>
          <w:rFonts w:eastAsia="Times New Roman CYR" w:cs="Times New Roman"/>
          <w:b/>
          <w:sz w:val="30"/>
          <w:szCs w:val="30"/>
        </w:rPr>
        <w:t>201</w:t>
      </w:r>
      <w:r w:rsidR="00F43611" w:rsidRPr="00C148E9">
        <w:rPr>
          <w:rFonts w:eastAsia="Times New Roman CYR" w:cs="Times New Roman"/>
          <w:b/>
          <w:sz w:val="30"/>
          <w:szCs w:val="30"/>
        </w:rPr>
        <w:t>7</w:t>
      </w:r>
      <w:r w:rsidR="002609CC" w:rsidRPr="00C148E9">
        <w:rPr>
          <w:rFonts w:eastAsia="Times New Roman CYR" w:cs="Times New Roman"/>
          <w:b/>
          <w:sz w:val="30"/>
          <w:szCs w:val="30"/>
        </w:rPr>
        <w:t xml:space="preserve"> года</w:t>
      </w:r>
    </w:p>
    <w:bookmarkEnd w:id="0"/>
    <w:p w:rsidR="00F43611" w:rsidRPr="00C148E9" w:rsidRDefault="00F43611" w:rsidP="00F43611">
      <w:pPr>
        <w:pStyle w:val="1"/>
        <w:spacing w:line="240" w:lineRule="auto"/>
        <w:jc w:val="both"/>
        <w:rPr>
          <w:color w:val="000000"/>
          <w:sz w:val="30"/>
          <w:szCs w:val="30"/>
          <w:lang w:eastAsia="ar-SA"/>
        </w:rPr>
      </w:pPr>
    </w:p>
    <w:p w:rsidR="00034938" w:rsidRPr="00C148E9" w:rsidRDefault="007313EA" w:rsidP="007313EA">
      <w:pPr>
        <w:pStyle w:val="1"/>
        <w:framePr w:dropCap="drop" w:lines="10" w:w="4826" w:h="3124" w:hRule="exact" w:hSpace="170" w:wrap="around" w:vAnchor="text" w:hAnchor="text"/>
        <w:suppressAutoHyphens/>
        <w:spacing w:line="3219" w:lineRule="exact"/>
        <w:jc w:val="both"/>
        <w:textAlignment w:val="baseline"/>
        <w:rPr>
          <w:rFonts w:ascii="Times New Roman CYR" w:eastAsia="Times New Roman CYR" w:hAnsi="Times New Roman CYR" w:cs="Times New Roman CYR"/>
          <w:position w:val="-58"/>
          <w:sz w:val="30"/>
          <w:szCs w:val="30"/>
        </w:rPr>
      </w:pPr>
      <w:r w:rsidRPr="00C148E9">
        <w:rPr>
          <w:rFonts w:ascii="Times New Roman CYR" w:eastAsia="Times New Roman CYR" w:hAnsi="Times New Roman CYR" w:cs="Times New Roman CYR"/>
          <w:noProof/>
          <w:position w:val="-58"/>
          <w:sz w:val="30"/>
          <w:szCs w:val="30"/>
        </w:rPr>
        <w:drawing>
          <wp:inline distT="0" distB="0" distL="0" distR="0" wp14:anchorId="4CBB73AB" wp14:editId="4E514621">
            <wp:extent cx="3048000" cy="1981200"/>
            <wp:effectExtent l="19050" t="0" r="0" b="0"/>
            <wp:docPr id="4" name="Рисунок 4" descr="C:\Users\Seven\Desktop\картинки ОГП\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en\Desktop\картинки ОГП\images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DA" w:rsidRPr="00C148E9" w:rsidRDefault="00034938" w:rsidP="00A206DA">
      <w:pPr>
        <w:jc w:val="both"/>
        <w:rPr>
          <w:sz w:val="30"/>
          <w:szCs w:val="30"/>
        </w:rPr>
      </w:pPr>
      <w:r w:rsidRPr="00C148E9">
        <w:rPr>
          <w:rFonts w:ascii="Times New Roman CYR" w:eastAsia="Times New Roman CYR" w:hAnsi="Times New Roman CYR" w:cs="Times New Roman CYR"/>
          <w:sz w:val="30"/>
          <w:szCs w:val="30"/>
        </w:rPr>
        <w:t xml:space="preserve">В </w:t>
      </w:r>
      <w:r w:rsidR="007313EA" w:rsidRPr="00C148E9">
        <w:rPr>
          <w:rFonts w:ascii="Times New Roman CYR" w:eastAsia="Times New Roman CYR" w:hAnsi="Times New Roman CYR" w:cs="Times New Roman CYR"/>
          <w:sz w:val="30"/>
          <w:szCs w:val="30"/>
        </w:rPr>
        <w:t>феврале</w:t>
      </w:r>
      <w:r w:rsidR="00F43611" w:rsidRPr="00C148E9">
        <w:rPr>
          <w:rFonts w:ascii="Times New Roman CYR" w:eastAsia="Times New Roman CYR" w:hAnsi="Times New Roman CYR" w:cs="Times New Roman CYR"/>
          <w:sz w:val="30"/>
          <w:szCs w:val="30"/>
        </w:rPr>
        <w:t xml:space="preserve"> 2017</w:t>
      </w:r>
      <w:r w:rsidR="002609CC" w:rsidRPr="00C148E9">
        <w:rPr>
          <w:rFonts w:ascii="Times New Roman CYR" w:eastAsia="Times New Roman CYR" w:hAnsi="Times New Roman CYR" w:cs="Times New Roman CYR"/>
          <w:sz w:val="30"/>
          <w:szCs w:val="30"/>
        </w:rPr>
        <w:t xml:space="preserve"> года специалист</w:t>
      </w:r>
      <w:r w:rsidR="007313EA" w:rsidRPr="00C148E9">
        <w:rPr>
          <w:rFonts w:ascii="Times New Roman CYR" w:eastAsia="Times New Roman CYR" w:hAnsi="Times New Roman CYR" w:cs="Times New Roman CYR"/>
          <w:sz w:val="30"/>
          <w:szCs w:val="30"/>
        </w:rPr>
        <w:t xml:space="preserve">ами </w:t>
      </w:r>
      <w:r w:rsidR="002609CC" w:rsidRPr="00C148E9">
        <w:rPr>
          <w:rFonts w:ascii="Times New Roman CYR" w:eastAsia="Times New Roman CYR" w:hAnsi="Times New Roman CYR" w:cs="Times New Roman CYR"/>
          <w:sz w:val="30"/>
          <w:szCs w:val="30"/>
        </w:rPr>
        <w:t xml:space="preserve">Государственного учреждения </w:t>
      </w:r>
      <w:r w:rsidR="002609CC" w:rsidRPr="00C148E9">
        <w:rPr>
          <w:sz w:val="30"/>
          <w:szCs w:val="30"/>
        </w:rPr>
        <w:t>«</w:t>
      </w:r>
      <w:r w:rsidR="002609CC" w:rsidRPr="00C148E9">
        <w:rPr>
          <w:rFonts w:ascii="Times New Roman CYR" w:eastAsia="Times New Roman CYR" w:hAnsi="Times New Roman CYR" w:cs="Times New Roman CYR"/>
          <w:sz w:val="30"/>
          <w:szCs w:val="30"/>
        </w:rPr>
        <w:t>Зельвенский районный ЦГЭ</w:t>
      </w:r>
      <w:r w:rsidR="002609CC" w:rsidRPr="00C148E9">
        <w:rPr>
          <w:sz w:val="30"/>
          <w:szCs w:val="30"/>
        </w:rPr>
        <w:t xml:space="preserve">» </w:t>
      </w:r>
      <w:r w:rsidR="007313EA" w:rsidRPr="00C148E9">
        <w:rPr>
          <w:sz w:val="30"/>
          <w:szCs w:val="30"/>
        </w:rPr>
        <w:t>и отдела экономики Зельвенского районного исполнительного комитета совместно проведены надзорные мероприятия в объектах придорожного сервиса г.п.Зельва и Зельвенского района. Осмотрами было охвачено 6 объектов придорожного сервиса: магазины «Перекрёсток» (</w:t>
      </w:r>
      <w:proofErr w:type="spellStart"/>
      <w:r w:rsidR="007313EA" w:rsidRPr="00C148E9">
        <w:rPr>
          <w:sz w:val="30"/>
          <w:szCs w:val="30"/>
        </w:rPr>
        <w:t>аг</w:t>
      </w:r>
      <w:proofErr w:type="gramStart"/>
      <w:r w:rsidR="007313EA" w:rsidRPr="00C148E9">
        <w:rPr>
          <w:sz w:val="30"/>
          <w:szCs w:val="30"/>
        </w:rPr>
        <w:t>.Б</w:t>
      </w:r>
      <w:proofErr w:type="gramEnd"/>
      <w:r w:rsidR="007313EA" w:rsidRPr="00C148E9">
        <w:rPr>
          <w:sz w:val="30"/>
          <w:szCs w:val="30"/>
        </w:rPr>
        <w:t>ородичи</w:t>
      </w:r>
      <w:proofErr w:type="spellEnd"/>
      <w:r w:rsidR="007313EA" w:rsidRPr="00C148E9">
        <w:rPr>
          <w:sz w:val="30"/>
          <w:szCs w:val="30"/>
        </w:rPr>
        <w:t xml:space="preserve">) и «Родны кут» (г.п.Зельва, </w:t>
      </w:r>
      <w:proofErr w:type="spellStart"/>
      <w:r w:rsidR="007313EA" w:rsidRPr="00C148E9">
        <w:rPr>
          <w:sz w:val="30"/>
          <w:szCs w:val="30"/>
        </w:rPr>
        <w:t>ул.Пушкина</w:t>
      </w:r>
      <w:proofErr w:type="spellEnd"/>
      <w:r w:rsidR="007313EA" w:rsidRPr="00C148E9">
        <w:rPr>
          <w:sz w:val="30"/>
          <w:szCs w:val="30"/>
        </w:rPr>
        <w:t xml:space="preserve">, 102) Зельвенского филиала Гродненского областного потребительского общества, </w:t>
      </w:r>
      <w:r w:rsidR="00A206DA" w:rsidRPr="00C148E9">
        <w:rPr>
          <w:sz w:val="30"/>
          <w:szCs w:val="30"/>
        </w:rPr>
        <w:t>кафе «</w:t>
      </w:r>
      <w:proofErr w:type="spellStart"/>
      <w:r w:rsidR="00A206DA" w:rsidRPr="00C148E9">
        <w:rPr>
          <w:sz w:val="30"/>
          <w:szCs w:val="30"/>
        </w:rPr>
        <w:t>Лесничовка</w:t>
      </w:r>
      <w:proofErr w:type="spellEnd"/>
      <w:r w:rsidR="00A206DA" w:rsidRPr="00C148E9">
        <w:rPr>
          <w:sz w:val="30"/>
          <w:szCs w:val="30"/>
        </w:rPr>
        <w:t xml:space="preserve">» ФХ «Верес» (Зельвенский район, </w:t>
      </w:r>
      <w:proofErr w:type="spellStart"/>
      <w:r w:rsidR="00A206DA" w:rsidRPr="00C148E9">
        <w:rPr>
          <w:sz w:val="30"/>
          <w:szCs w:val="30"/>
        </w:rPr>
        <w:t>д.Сынковичи</w:t>
      </w:r>
      <w:proofErr w:type="spellEnd"/>
      <w:r w:rsidR="00A206DA" w:rsidRPr="00C148E9">
        <w:rPr>
          <w:sz w:val="30"/>
          <w:szCs w:val="30"/>
        </w:rPr>
        <w:t>), кафе «Белый парус» ООО «</w:t>
      </w:r>
      <w:proofErr w:type="spellStart"/>
      <w:r w:rsidR="00A206DA" w:rsidRPr="00C148E9">
        <w:rPr>
          <w:sz w:val="30"/>
          <w:szCs w:val="30"/>
        </w:rPr>
        <w:t>Зельватурсервис</w:t>
      </w:r>
      <w:proofErr w:type="spellEnd"/>
      <w:r w:rsidR="00A206DA" w:rsidRPr="00C148E9">
        <w:rPr>
          <w:sz w:val="30"/>
          <w:szCs w:val="30"/>
        </w:rPr>
        <w:t xml:space="preserve">» (г.п.Зельва, </w:t>
      </w:r>
      <w:proofErr w:type="spellStart"/>
      <w:r w:rsidR="00A206DA" w:rsidRPr="00C148E9">
        <w:rPr>
          <w:sz w:val="30"/>
          <w:szCs w:val="30"/>
        </w:rPr>
        <w:t>ул.Шоссейная</w:t>
      </w:r>
      <w:proofErr w:type="spellEnd"/>
      <w:r w:rsidR="00A206DA" w:rsidRPr="00C148E9">
        <w:rPr>
          <w:sz w:val="30"/>
          <w:szCs w:val="30"/>
        </w:rPr>
        <w:t>), магазин МАЗС №31</w:t>
      </w:r>
      <w:r w:rsidR="00A206DA" w:rsidRPr="00C148E9">
        <w:rPr>
          <w:b/>
          <w:sz w:val="30"/>
          <w:szCs w:val="30"/>
        </w:rPr>
        <w:t xml:space="preserve"> </w:t>
      </w:r>
      <w:r w:rsidR="00A206DA" w:rsidRPr="00C148E9">
        <w:rPr>
          <w:sz w:val="30"/>
          <w:szCs w:val="30"/>
        </w:rPr>
        <w:t>Республиканского дочернего унитарного предприятия по обеспечению нефтепродуктами «</w:t>
      </w:r>
      <w:proofErr w:type="spellStart"/>
      <w:r w:rsidR="00A206DA" w:rsidRPr="00C148E9">
        <w:rPr>
          <w:sz w:val="30"/>
          <w:szCs w:val="30"/>
        </w:rPr>
        <w:t>Белоруснефть-Гроднооблнефтепродукт</w:t>
      </w:r>
      <w:proofErr w:type="spellEnd"/>
      <w:r w:rsidR="00A206DA" w:rsidRPr="00C148E9">
        <w:rPr>
          <w:sz w:val="30"/>
          <w:szCs w:val="30"/>
        </w:rPr>
        <w:t xml:space="preserve">» (г.п.Зельва, </w:t>
      </w:r>
      <w:proofErr w:type="spellStart"/>
      <w:r w:rsidR="00A206DA" w:rsidRPr="00C148E9">
        <w:rPr>
          <w:sz w:val="30"/>
          <w:szCs w:val="30"/>
        </w:rPr>
        <w:t>ул.Шоссейная</w:t>
      </w:r>
      <w:proofErr w:type="spellEnd"/>
      <w:r w:rsidR="00A206DA" w:rsidRPr="00C148E9">
        <w:rPr>
          <w:sz w:val="30"/>
          <w:szCs w:val="30"/>
        </w:rPr>
        <w:t>). Нарушения требований санитарно-эпидемиологического законодательства установлены во всех объектах придорожного сервиса.</w:t>
      </w:r>
    </w:p>
    <w:p w:rsidR="003422FF" w:rsidRPr="00C148E9" w:rsidRDefault="00A206DA" w:rsidP="003422FF">
      <w:pPr>
        <w:ind w:firstLine="567"/>
        <w:jc w:val="both"/>
        <w:rPr>
          <w:sz w:val="30"/>
          <w:szCs w:val="30"/>
        </w:rPr>
      </w:pPr>
      <w:r w:rsidRPr="00C148E9">
        <w:rPr>
          <w:sz w:val="30"/>
          <w:szCs w:val="30"/>
        </w:rPr>
        <w:t>В магазин</w:t>
      </w:r>
      <w:r w:rsidR="003422FF" w:rsidRPr="00C148E9">
        <w:rPr>
          <w:sz w:val="30"/>
          <w:szCs w:val="30"/>
        </w:rPr>
        <w:t>е</w:t>
      </w:r>
      <w:r w:rsidRPr="00C148E9">
        <w:rPr>
          <w:sz w:val="30"/>
          <w:szCs w:val="30"/>
        </w:rPr>
        <w:t xml:space="preserve"> «Перекрёсток» Зельвенского филиала Гродненского областного потребительского общества допущено хранение пищевой продукции с истекшим сроком годности</w:t>
      </w:r>
      <w:r w:rsidR="003422FF" w:rsidRPr="00C148E9">
        <w:rPr>
          <w:sz w:val="30"/>
          <w:szCs w:val="30"/>
        </w:rPr>
        <w:t xml:space="preserve">, </w:t>
      </w:r>
      <w:r w:rsidRPr="00C148E9">
        <w:rPr>
          <w:sz w:val="30"/>
          <w:szCs w:val="30"/>
        </w:rPr>
        <w:t>с нарушением целостности потребительской упаковки</w:t>
      </w:r>
      <w:r w:rsidR="003422FF" w:rsidRPr="00C148E9">
        <w:rPr>
          <w:sz w:val="30"/>
          <w:szCs w:val="30"/>
        </w:rPr>
        <w:t xml:space="preserve">. </w:t>
      </w:r>
      <w:proofErr w:type="gramStart"/>
      <w:r w:rsidR="003422FF" w:rsidRPr="00C148E9">
        <w:rPr>
          <w:sz w:val="30"/>
          <w:szCs w:val="30"/>
        </w:rPr>
        <w:t>В магазине «Родны кут» Зельвенского филиала Гродненского областного потребительского общества при отсутствии фасовочного помещения, оборудованного двухсекционными моечными ваннами с подводкой горячей и холодной воды через смесители и раковинами для мытья рук, осуществляется фасовка пищевой продукции (рыбы мороженой), допущено хранение пищевой продукции с истекшим сроком годности, хранение весовой фасованной пищевой продукции без этикеток (товарных ярлыков или листов-вкладышей) с информацией, наносимой в</w:t>
      </w:r>
      <w:proofErr w:type="gramEnd"/>
      <w:r w:rsidR="003422FF" w:rsidRPr="00C148E9">
        <w:rPr>
          <w:sz w:val="30"/>
          <w:szCs w:val="30"/>
        </w:rPr>
        <w:t xml:space="preserve"> </w:t>
      </w:r>
      <w:proofErr w:type="gramStart"/>
      <w:r w:rsidR="003422FF" w:rsidRPr="00C148E9">
        <w:rPr>
          <w:sz w:val="30"/>
          <w:szCs w:val="30"/>
        </w:rPr>
        <w:t>соответствии</w:t>
      </w:r>
      <w:proofErr w:type="gramEnd"/>
      <w:r w:rsidR="003422FF" w:rsidRPr="00C148E9">
        <w:rPr>
          <w:sz w:val="30"/>
          <w:szCs w:val="30"/>
        </w:rPr>
        <w:t xml:space="preserve"> с требованиями законодательства Республики Беларусь.</w:t>
      </w:r>
    </w:p>
    <w:p w:rsidR="00A206DA" w:rsidRPr="00C148E9" w:rsidRDefault="003422FF" w:rsidP="00A206DA">
      <w:pPr>
        <w:ind w:firstLine="567"/>
        <w:jc w:val="both"/>
        <w:rPr>
          <w:sz w:val="30"/>
          <w:szCs w:val="30"/>
        </w:rPr>
      </w:pPr>
      <w:proofErr w:type="gramStart"/>
      <w:r w:rsidRPr="00C148E9">
        <w:rPr>
          <w:sz w:val="30"/>
          <w:szCs w:val="30"/>
        </w:rPr>
        <w:t>В кафе «</w:t>
      </w:r>
      <w:proofErr w:type="spellStart"/>
      <w:r w:rsidRPr="00C148E9">
        <w:rPr>
          <w:sz w:val="30"/>
          <w:szCs w:val="30"/>
        </w:rPr>
        <w:t>Лесничовка</w:t>
      </w:r>
      <w:proofErr w:type="spellEnd"/>
      <w:r w:rsidRPr="00C148E9">
        <w:rPr>
          <w:sz w:val="30"/>
          <w:szCs w:val="30"/>
        </w:rPr>
        <w:t xml:space="preserve">» ФХ «Верес» </w:t>
      </w:r>
      <w:r w:rsidR="00A206DA" w:rsidRPr="00C148E9">
        <w:rPr>
          <w:sz w:val="30"/>
          <w:szCs w:val="30"/>
        </w:rPr>
        <w:t>не соблюда</w:t>
      </w:r>
      <w:r w:rsidR="001C6042" w:rsidRPr="00C148E9">
        <w:rPr>
          <w:sz w:val="30"/>
          <w:szCs w:val="30"/>
        </w:rPr>
        <w:t xml:space="preserve">лись </w:t>
      </w:r>
      <w:r w:rsidRPr="00C148E9">
        <w:rPr>
          <w:sz w:val="30"/>
          <w:szCs w:val="30"/>
        </w:rPr>
        <w:t>правила товарного соседства</w:t>
      </w:r>
      <w:r w:rsidR="00A206DA" w:rsidRPr="00C148E9">
        <w:rPr>
          <w:sz w:val="30"/>
          <w:szCs w:val="30"/>
        </w:rPr>
        <w:t xml:space="preserve"> </w:t>
      </w:r>
      <w:r w:rsidRPr="00C148E9">
        <w:rPr>
          <w:sz w:val="30"/>
          <w:szCs w:val="30"/>
        </w:rPr>
        <w:t>пищевой продукции,</w:t>
      </w:r>
      <w:r w:rsidR="00A206DA" w:rsidRPr="00C148E9">
        <w:rPr>
          <w:sz w:val="30"/>
          <w:szCs w:val="30"/>
        </w:rPr>
        <w:t xml:space="preserve"> допускается использование эмалир</w:t>
      </w:r>
      <w:r w:rsidRPr="00C148E9">
        <w:rPr>
          <w:sz w:val="30"/>
          <w:szCs w:val="30"/>
        </w:rPr>
        <w:t>ованной посуды с отбитой эмалью,</w:t>
      </w:r>
      <w:r w:rsidR="00A206DA" w:rsidRPr="00C148E9">
        <w:rPr>
          <w:sz w:val="30"/>
          <w:szCs w:val="30"/>
        </w:rPr>
        <w:t xml:space="preserve"> часть разделочных досок имеет </w:t>
      </w:r>
      <w:r w:rsidRPr="00C148E9">
        <w:rPr>
          <w:sz w:val="30"/>
          <w:szCs w:val="30"/>
        </w:rPr>
        <w:t xml:space="preserve">заусеницы, </w:t>
      </w:r>
      <w:r w:rsidR="00A206DA" w:rsidRPr="00C148E9">
        <w:rPr>
          <w:sz w:val="30"/>
          <w:szCs w:val="30"/>
        </w:rPr>
        <w:t>умывальная раковина для мытья рук работниками не снабжена жидким мылом и одноразовыми полотенцами</w:t>
      </w:r>
      <w:r w:rsidR="001C6042" w:rsidRPr="00C148E9">
        <w:rPr>
          <w:sz w:val="30"/>
          <w:szCs w:val="30"/>
        </w:rPr>
        <w:t xml:space="preserve">, в складском </w:t>
      </w:r>
      <w:r w:rsidR="001C6042" w:rsidRPr="00C148E9">
        <w:rPr>
          <w:sz w:val="30"/>
          <w:szCs w:val="30"/>
        </w:rPr>
        <w:lastRenderedPageBreak/>
        <w:t>помещении для хранения пищевых продуктов отсутствовал плафон на светильнике</w:t>
      </w:r>
      <w:r w:rsidR="00A206DA" w:rsidRPr="00C148E9">
        <w:rPr>
          <w:sz w:val="30"/>
          <w:szCs w:val="30"/>
        </w:rPr>
        <w:t>.</w:t>
      </w:r>
      <w:proofErr w:type="gramEnd"/>
    </w:p>
    <w:p w:rsidR="00A206DA" w:rsidRPr="00C148E9" w:rsidRDefault="001C6042" w:rsidP="00A206DA">
      <w:pPr>
        <w:ind w:firstLine="567"/>
        <w:jc w:val="both"/>
        <w:rPr>
          <w:sz w:val="30"/>
          <w:szCs w:val="30"/>
        </w:rPr>
      </w:pPr>
      <w:proofErr w:type="gramStart"/>
      <w:r w:rsidRPr="00C148E9">
        <w:rPr>
          <w:sz w:val="30"/>
          <w:szCs w:val="30"/>
        </w:rPr>
        <w:t>В кафе</w:t>
      </w:r>
      <w:r w:rsidR="00A206DA" w:rsidRPr="00C148E9">
        <w:rPr>
          <w:i/>
          <w:sz w:val="30"/>
          <w:szCs w:val="30"/>
        </w:rPr>
        <w:t xml:space="preserve"> </w:t>
      </w:r>
      <w:r w:rsidR="00A206DA" w:rsidRPr="00C148E9">
        <w:rPr>
          <w:sz w:val="30"/>
          <w:szCs w:val="30"/>
        </w:rPr>
        <w:t>«Белы</w:t>
      </w:r>
      <w:r w:rsidRPr="00C148E9">
        <w:rPr>
          <w:sz w:val="30"/>
          <w:szCs w:val="30"/>
        </w:rPr>
        <w:t>й парус» ООО «</w:t>
      </w:r>
      <w:proofErr w:type="spellStart"/>
      <w:r w:rsidRPr="00C148E9">
        <w:rPr>
          <w:sz w:val="30"/>
          <w:szCs w:val="30"/>
        </w:rPr>
        <w:t>Зельватурсервис</w:t>
      </w:r>
      <w:proofErr w:type="spellEnd"/>
      <w:r w:rsidRPr="00C148E9">
        <w:rPr>
          <w:sz w:val="30"/>
          <w:szCs w:val="30"/>
        </w:rPr>
        <w:t xml:space="preserve">» </w:t>
      </w:r>
      <w:r w:rsidR="00A206DA" w:rsidRPr="00C148E9">
        <w:rPr>
          <w:sz w:val="30"/>
          <w:szCs w:val="30"/>
        </w:rPr>
        <w:t>не соблюда</w:t>
      </w:r>
      <w:r w:rsidRPr="00C148E9">
        <w:rPr>
          <w:sz w:val="30"/>
          <w:szCs w:val="30"/>
        </w:rPr>
        <w:t>лся температурный режим хранения -</w:t>
      </w:r>
      <w:r w:rsidR="00A206DA" w:rsidRPr="00C148E9">
        <w:rPr>
          <w:sz w:val="30"/>
          <w:szCs w:val="30"/>
        </w:rPr>
        <w:t xml:space="preserve"> полуфабрикаты из мяса</w:t>
      </w:r>
      <w:r w:rsidRPr="00C148E9">
        <w:rPr>
          <w:sz w:val="30"/>
          <w:szCs w:val="30"/>
        </w:rPr>
        <w:t>,</w:t>
      </w:r>
      <w:r w:rsidR="00A206DA" w:rsidRPr="00C148E9">
        <w:rPr>
          <w:sz w:val="30"/>
          <w:szCs w:val="30"/>
        </w:rPr>
        <w:t xml:space="preserve"> подготовленные к кулинарной обработке, хран</w:t>
      </w:r>
      <w:r w:rsidR="00E00180" w:rsidRPr="00C148E9">
        <w:rPr>
          <w:sz w:val="30"/>
          <w:szCs w:val="30"/>
        </w:rPr>
        <w:t>ились</w:t>
      </w:r>
      <w:r w:rsidR="00A206DA" w:rsidRPr="00C148E9">
        <w:rPr>
          <w:sz w:val="30"/>
          <w:szCs w:val="30"/>
        </w:rPr>
        <w:t xml:space="preserve"> в холодильном оборудовании при температуре плюс 9 </w:t>
      </w:r>
      <w:r w:rsidR="00A206DA" w:rsidRPr="00C148E9">
        <w:rPr>
          <w:sz w:val="30"/>
          <w:szCs w:val="30"/>
          <w:vertAlign w:val="superscript"/>
        </w:rPr>
        <w:t>0</w:t>
      </w:r>
      <w:r w:rsidR="00A206DA" w:rsidRPr="00C148E9">
        <w:rPr>
          <w:sz w:val="30"/>
          <w:szCs w:val="30"/>
        </w:rPr>
        <w:t xml:space="preserve">С при норме от плюс 2 </w:t>
      </w:r>
      <w:r w:rsidR="00A206DA" w:rsidRPr="00C148E9">
        <w:rPr>
          <w:sz w:val="30"/>
          <w:szCs w:val="30"/>
          <w:vertAlign w:val="superscript"/>
        </w:rPr>
        <w:t>0</w:t>
      </w:r>
      <w:r w:rsidR="00A206DA" w:rsidRPr="00C148E9">
        <w:rPr>
          <w:sz w:val="30"/>
          <w:szCs w:val="30"/>
        </w:rPr>
        <w:t xml:space="preserve">С до плюс 6 </w:t>
      </w:r>
      <w:r w:rsidR="00A206DA" w:rsidRPr="00C148E9">
        <w:rPr>
          <w:sz w:val="30"/>
          <w:szCs w:val="30"/>
          <w:vertAlign w:val="superscript"/>
        </w:rPr>
        <w:t>0</w:t>
      </w:r>
      <w:r w:rsidRPr="00C148E9">
        <w:rPr>
          <w:sz w:val="30"/>
          <w:szCs w:val="30"/>
        </w:rPr>
        <w:t>С,</w:t>
      </w:r>
      <w:r w:rsidR="00A206DA" w:rsidRPr="00C148E9">
        <w:rPr>
          <w:sz w:val="30"/>
          <w:szCs w:val="30"/>
        </w:rPr>
        <w:t xml:space="preserve"> отсутств</w:t>
      </w:r>
      <w:r w:rsidRPr="00C148E9">
        <w:rPr>
          <w:sz w:val="30"/>
          <w:szCs w:val="30"/>
        </w:rPr>
        <w:t xml:space="preserve">овал </w:t>
      </w:r>
      <w:r w:rsidR="00A206DA" w:rsidRPr="00C148E9">
        <w:rPr>
          <w:sz w:val="30"/>
          <w:szCs w:val="30"/>
        </w:rPr>
        <w:t>термометр контроля температурного режима в морозильной камере для рыбы мороженой.</w:t>
      </w:r>
      <w:proofErr w:type="gramEnd"/>
    </w:p>
    <w:p w:rsidR="00A206DA" w:rsidRPr="00C148E9" w:rsidRDefault="001C6042" w:rsidP="00A206DA">
      <w:pPr>
        <w:ind w:firstLine="709"/>
        <w:jc w:val="both"/>
        <w:rPr>
          <w:sz w:val="30"/>
          <w:szCs w:val="30"/>
        </w:rPr>
      </w:pPr>
      <w:r w:rsidRPr="00C148E9">
        <w:rPr>
          <w:sz w:val="30"/>
          <w:szCs w:val="30"/>
        </w:rPr>
        <w:t>В м</w:t>
      </w:r>
      <w:r w:rsidR="00A206DA" w:rsidRPr="00C148E9">
        <w:rPr>
          <w:sz w:val="30"/>
          <w:szCs w:val="30"/>
        </w:rPr>
        <w:t>агазин</w:t>
      </w:r>
      <w:r w:rsidRPr="00C148E9">
        <w:rPr>
          <w:sz w:val="30"/>
          <w:szCs w:val="30"/>
        </w:rPr>
        <w:t>е</w:t>
      </w:r>
      <w:r w:rsidR="00A206DA" w:rsidRPr="00C148E9">
        <w:rPr>
          <w:sz w:val="30"/>
          <w:szCs w:val="30"/>
        </w:rPr>
        <w:t xml:space="preserve"> МАЗС №31</w:t>
      </w:r>
      <w:r w:rsidR="00A206DA" w:rsidRPr="00C148E9">
        <w:rPr>
          <w:b/>
          <w:sz w:val="30"/>
          <w:szCs w:val="30"/>
        </w:rPr>
        <w:t xml:space="preserve"> </w:t>
      </w:r>
      <w:r w:rsidR="00A206DA" w:rsidRPr="00C148E9">
        <w:rPr>
          <w:sz w:val="30"/>
          <w:szCs w:val="30"/>
        </w:rPr>
        <w:t>Республиканского дочернего унитарного предприятия по обеспечению нефтепродуктами «</w:t>
      </w:r>
      <w:proofErr w:type="spellStart"/>
      <w:r w:rsidR="00A206DA" w:rsidRPr="00C148E9">
        <w:rPr>
          <w:sz w:val="30"/>
          <w:szCs w:val="30"/>
        </w:rPr>
        <w:t>Белоруснефть-Гроднооблнефтепродукт</w:t>
      </w:r>
      <w:proofErr w:type="spellEnd"/>
      <w:r w:rsidR="00A206DA" w:rsidRPr="00C148E9">
        <w:rPr>
          <w:sz w:val="30"/>
          <w:szCs w:val="30"/>
        </w:rPr>
        <w:t>»</w:t>
      </w:r>
      <w:r w:rsidRPr="00C148E9">
        <w:rPr>
          <w:i/>
          <w:sz w:val="30"/>
          <w:szCs w:val="30"/>
        </w:rPr>
        <w:t xml:space="preserve"> </w:t>
      </w:r>
      <w:r w:rsidRPr="00C148E9">
        <w:rPr>
          <w:sz w:val="30"/>
          <w:szCs w:val="30"/>
        </w:rPr>
        <w:t>о</w:t>
      </w:r>
      <w:r w:rsidR="00A206DA" w:rsidRPr="00C148E9">
        <w:rPr>
          <w:sz w:val="30"/>
          <w:szCs w:val="30"/>
        </w:rPr>
        <w:t>тсутств</w:t>
      </w:r>
      <w:r w:rsidRPr="00C148E9">
        <w:rPr>
          <w:sz w:val="30"/>
          <w:szCs w:val="30"/>
        </w:rPr>
        <w:t>овал</w:t>
      </w:r>
      <w:r w:rsidR="00A206DA" w:rsidRPr="00C148E9">
        <w:rPr>
          <w:sz w:val="30"/>
          <w:szCs w:val="30"/>
        </w:rPr>
        <w:t xml:space="preserve"> специальный журнал учета пищевых отходов установленной формы. </w:t>
      </w:r>
    </w:p>
    <w:p w:rsidR="00A206DA" w:rsidRPr="00C148E9" w:rsidRDefault="00A206DA" w:rsidP="001C6042">
      <w:pPr>
        <w:tabs>
          <w:tab w:val="left" w:pos="3544"/>
        </w:tabs>
        <w:jc w:val="both"/>
        <w:rPr>
          <w:spacing w:val="2"/>
          <w:sz w:val="30"/>
          <w:szCs w:val="30"/>
        </w:rPr>
      </w:pPr>
      <w:r w:rsidRPr="00C148E9">
        <w:rPr>
          <w:sz w:val="30"/>
          <w:szCs w:val="30"/>
        </w:rPr>
        <w:t xml:space="preserve">         По результатам проведенных надзорных мероприятий подготовлено 4 рекомендации по устранению выявленных нарушений. Вынесено 2 предписания о запрещении реализации пищевых продуктов  истекшим сроком годности и без маркировки общим весом 6,854 кг, 1 предписание о сокращении ассортиментного перечня реализуемой пищевой продукции. Составлено 2 протокола об административных правонарушениях на должностных лиц. Общая сумма штрафов составила 345 руб. </w:t>
      </w:r>
    </w:p>
    <w:p w:rsidR="002609CC" w:rsidRPr="00C148E9" w:rsidRDefault="002609CC" w:rsidP="001C6042">
      <w:pPr>
        <w:tabs>
          <w:tab w:val="left" w:pos="4536"/>
        </w:tabs>
        <w:autoSpaceDE w:val="0"/>
        <w:jc w:val="both"/>
        <w:rPr>
          <w:rFonts w:eastAsia="Times New Roman CYR" w:cs="Times New Roman"/>
          <w:sz w:val="30"/>
          <w:szCs w:val="30"/>
        </w:rPr>
      </w:pPr>
    </w:p>
    <w:p w:rsidR="00BB78DE" w:rsidRPr="00C148E9" w:rsidRDefault="00BB78DE" w:rsidP="002609CC">
      <w:pPr>
        <w:rPr>
          <w:rFonts w:eastAsia="Times New Roman CYR"/>
          <w:sz w:val="30"/>
          <w:szCs w:val="30"/>
        </w:rPr>
      </w:pPr>
    </w:p>
    <w:sectPr w:rsidR="00BB78DE" w:rsidRPr="00C148E9" w:rsidSect="002E19D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4.25pt;height:145.5pt;visibility:visible;mso-wrap-style:square" o:bullet="t">
        <v:imagedata r:id="rId1" o:title="images 3"/>
      </v:shape>
    </w:pict>
  </w:numPicBullet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FD73CF1"/>
    <w:multiLevelType w:val="hybridMultilevel"/>
    <w:tmpl w:val="5832EB8C"/>
    <w:lvl w:ilvl="0" w:tplc="21C4C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05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28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2C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C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0F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FCC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264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F26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12ED6"/>
    <w:rsid w:val="00034938"/>
    <w:rsid w:val="00044E2E"/>
    <w:rsid w:val="000C3E41"/>
    <w:rsid w:val="000F4A38"/>
    <w:rsid w:val="00101E3C"/>
    <w:rsid w:val="00167D50"/>
    <w:rsid w:val="001C6042"/>
    <w:rsid w:val="001D7575"/>
    <w:rsid w:val="00215724"/>
    <w:rsid w:val="00254388"/>
    <w:rsid w:val="002609CC"/>
    <w:rsid w:val="002A0F89"/>
    <w:rsid w:val="002E19D1"/>
    <w:rsid w:val="002F42A5"/>
    <w:rsid w:val="002F53B0"/>
    <w:rsid w:val="002F5625"/>
    <w:rsid w:val="003422FF"/>
    <w:rsid w:val="00397CB4"/>
    <w:rsid w:val="003C274D"/>
    <w:rsid w:val="003F59DD"/>
    <w:rsid w:val="00461348"/>
    <w:rsid w:val="004745FC"/>
    <w:rsid w:val="00552C66"/>
    <w:rsid w:val="00581079"/>
    <w:rsid w:val="005E59D3"/>
    <w:rsid w:val="005F2B89"/>
    <w:rsid w:val="00622951"/>
    <w:rsid w:val="00692F2D"/>
    <w:rsid w:val="006B3802"/>
    <w:rsid w:val="007313EA"/>
    <w:rsid w:val="00767013"/>
    <w:rsid w:val="0078319D"/>
    <w:rsid w:val="00787480"/>
    <w:rsid w:val="00810B87"/>
    <w:rsid w:val="00815AD5"/>
    <w:rsid w:val="008A7FBE"/>
    <w:rsid w:val="008B6A35"/>
    <w:rsid w:val="008F0821"/>
    <w:rsid w:val="009C5DC9"/>
    <w:rsid w:val="00A151D5"/>
    <w:rsid w:val="00A206DA"/>
    <w:rsid w:val="00A81CF9"/>
    <w:rsid w:val="00AD14AA"/>
    <w:rsid w:val="00B25423"/>
    <w:rsid w:val="00B35141"/>
    <w:rsid w:val="00B72E5A"/>
    <w:rsid w:val="00BA615F"/>
    <w:rsid w:val="00BB78DE"/>
    <w:rsid w:val="00BF0B3B"/>
    <w:rsid w:val="00C148E9"/>
    <w:rsid w:val="00C25A10"/>
    <w:rsid w:val="00C34451"/>
    <w:rsid w:val="00CC6EDB"/>
    <w:rsid w:val="00D60E3B"/>
    <w:rsid w:val="00E00180"/>
    <w:rsid w:val="00E047D2"/>
    <w:rsid w:val="00E55F25"/>
    <w:rsid w:val="00E856EA"/>
    <w:rsid w:val="00EE35B2"/>
    <w:rsid w:val="00EE5F41"/>
    <w:rsid w:val="00F43611"/>
    <w:rsid w:val="00FA3940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2017-02-02T09:03:00Z</cp:lastPrinted>
  <dcterms:created xsi:type="dcterms:W3CDTF">2017-02-22T11:39:00Z</dcterms:created>
  <dcterms:modified xsi:type="dcterms:W3CDTF">2017-02-22T13:51:00Z</dcterms:modified>
</cp:coreProperties>
</file>