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5" w:rsidRPr="00D446F5" w:rsidRDefault="00D446F5" w:rsidP="00D90ECF">
      <w:pPr>
        <w:spacing w:before="100" w:beforeAutospacing="1" w:after="100" w:afterAutospacing="1"/>
        <w:ind w:left="0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D446F5">
        <w:rPr>
          <w:rFonts w:asciiTheme="majorHAnsi" w:eastAsia="Times New Roman" w:hAnsiTheme="majorHAnsi" w:cs="Times New Roman"/>
          <w:b/>
          <w:bCs/>
          <w:color w:val="C00000"/>
          <w:kern w:val="36"/>
          <w:sz w:val="44"/>
          <w:szCs w:val="44"/>
          <w:lang w:eastAsia="ru-RU"/>
        </w:rPr>
        <w:t>Как распознать и вылечить чесотку у детей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Чесотка (</w:t>
      </w:r>
      <w:proofErr w:type="spellStart"/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scabies</w:t>
      </w:r>
      <w:proofErr w:type="spellEnd"/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)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- заразная болезнь, возбудителем которой является паразит - чесоточный клещ.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В числе его явных характеристик - ночной зуд, образование на коже чесоточных ходов (в виде прямой или извилистой линии размером от 1 мм до нескольких сантиметров, белого или грязно-серого цвета, на переднем конце которых можно видеть самку клеща, просвечивающую через кожу в виде черной точки), а также - сыпь в виде мелких узелков и пузырьков.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Невооруженным глазом клещ не виден, так как по величине он достигает величины всего 0,25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х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0,35 мм. Чесоточный клещ паразитирует на человеке, и в течение короткого времени может находиться на подушках, одежде, дверных ручках, в постельном белье.</w:t>
      </w:r>
    </w:p>
    <w:p w:rsidR="00D446F5" w:rsidRPr="0049374F" w:rsidRDefault="00D446F5" w:rsidP="00AA32AB">
      <w:pPr>
        <w:pStyle w:val="3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Пути заражения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>Некоторые родители полагают, что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чесоткой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можно заразиться от домашних животных (собак, хомячков), но это не соответствует действительности. Источником заражения является больной человек и его вещи (постельное белье, полотенца, мочалки и т.д.). Чаще всего заражение происходит при контакте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с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заболевшим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(если приходится спать в одной постели или ухаживать за ним). Это прямой путь передачи заболевания. Но заразиться можно и без общения с больным - через предметы обихода и постельные принадлежности. В этом случае можно говорить о непрямом пути заражения. Могут появиться и целые очаги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чесотки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- например, если в семье от первого заболевшего заражаются остальные родственники, как взрослые, так и дети. Причем, чем младше ребенок, тем выше у него вероятность заразиться. Вспышка заболевания может возникнуть и в любом коллективе - в детском дошкольном учреждении, в школе, в больнице.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Внеочаговые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случаи заражения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чесоткой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>(в банях, поездах, гостиницах) - весьма редкое явление. Однако такая возможность не исключена: чесоточный клещ может передаваться при последовательном контакте потока людей с постельными принадлежностями и предметами туалета, на которых он способен сохраняться некоторое время.</w:t>
      </w:r>
    </w:p>
    <w:p w:rsidR="00D446F5" w:rsidRPr="0049374F" w:rsidRDefault="00D446F5" w:rsidP="00AA32AB">
      <w:pPr>
        <w:pStyle w:val="3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Проявления болезни</w:t>
      </w:r>
    </w:p>
    <w:p w:rsidR="00D446F5" w:rsidRPr="0049374F" w:rsidRDefault="00D446F5" w:rsidP="00283964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Оказавшись на коже человека, чесоточные клещи сразу прогрызают ее и начинают интенсивно питаться. Самки при этом откладывают яйца. Продолжительность жизни у самки - 1,5 месяца, и за это время она успевает отложить около 40-50 яиц. Через несколько дней из них появляются личинки, которые выходят на поверхность кожи и превращаются во взрослых клещей - самцов и самок. Начинается новый </w:t>
      </w:r>
      <w:r w:rsidRPr="0049374F">
        <w:rPr>
          <w:rFonts w:asciiTheme="majorHAnsi" w:hAnsiTheme="majorHAnsi"/>
          <w:color w:val="4A4A4A"/>
          <w:sz w:val="28"/>
          <w:szCs w:val="28"/>
        </w:rPr>
        <w:lastRenderedPageBreak/>
        <w:t>цикл расселения на другие участки кожного покрова. Заболевание проявляется в среднем через 2 недели после заражения.</w:t>
      </w:r>
    </w:p>
    <w:p w:rsidR="00D446F5" w:rsidRPr="0049374F" w:rsidRDefault="00283964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>
        <w:rPr>
          <w:rFonts w:asciiTheme="majorHAnsi" w:hAnsiTheme="majorHAnsi"/>
          <w:noProof/>
          <w:color w:val="4A4A4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2590800" cy="1733550"/>
            <wp:effectExtent l="19050" t="0" r="0" b="0"/>
            <wp:wrapSquare wrapText="bothSides"/>
            <wp:docPr id="1" name="Рисунок 1" descr="https://www.2mm.ru/uploads/article/images/shutterstock_2984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mm.ru/uploads/article/images/shutterstock_2984115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F5" w:rsidRPr="0049374F">
        <w:rPr>
          <w:rFonts w:asciiTheme="majorHAnsi" w:hAnsiTheme="majorHAnsi"/>
          <w:color w:val="4A4A4A"/>
          <w:sz w:val="28"/>
          <w:szCs w:val="28"/>
        </w:rPr>
        <w:t>Первый и один из самых главных его симптомов - кожный зуд по всему телу, особенно в тех местах, где движется клещ. Ночью зуд усиливается, так как на это время приходится наибольшая активность самки чесоточного клеща. Дети непроизвольно расчесывают кожу во сне, и в места этих расчесов может попасть инфекция, появятся гнойные корочки. Малыши плохо спят ночью, утром встают вялые, капризные, но к этому времени суток зуд уменьшается. Иногда потребность чесаться проявляется не так уж сильно, дети не жалуются, и родители долго не замечают того, что малыши болеют. Если паразиты существуют на теле человека долгое время, на коже выявляются старые чесоточные ходы в виде сухих поверхностных трещин. Правда, в том случае, когда давность заболевания не превышает двух недель, чесоточные ходы можно и не увидеть.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>Однако у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чесотки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>существуют и другие внешние признаки. В местах укусов клещей возникают мелкие (до 1 мм) высыпания, похожие на узелки, а также в виде пузырьков розового цвета или под цвет кожи. Из-за расчесов они покрываются красноватыми корочками. "Типичные" места для чесоточных высыпаний - это участки с тонкой нежной кожей: межпальцевые складки и лучезапястные сгибы на кистях, а также живот, спина, ягодицы, внутренняя поверхность бедер; нередко сыпью покрываются половой член и мошонка. У малышей высыпания могут возникнуть на лице, на груди, около подмышечных впадин. При появлении подобных симптомов ребенка нужно показать врачу, прежде всего детскому дерматологу.</w:t>
      </w:r>
    </w:p>
    <w:p w:rsidR="00D446F5" w:rsidRPr="0049374F" w:rsidRDefault="00D446F5" w:rsidP="00AA32AB">
      <w:pPr>
        <w:pStyle w:val="3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Возможности диагностики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>Нередко врачи всех специальностей, сталкиваясь с симптомами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чесотки</w:t>
      </w:r>
      <w:r w:rsidRPr="0049374F">
        <w:rPr>
          <w:rFonts w:asciiTheme="majorHAnsi" w:hAnsiTheme="majorHAnsi"/>
          <w:color w:val="4A4A4A"/>
          <w:sz w:val="28"/>
          <w:szCs w:val="28"/>
        </w:rPr>
        <w:t>, совершают диагностические ошибки. Особенно - если заболевший ребенок уже страдает аллергическими заболеваниями кожи, которые сопровождаются зудом. В таких ситуациях медики порой не проводят лабораторных исследований и устанавливают диагноз "алл</w:t>
      </w:r>
      <w:r w:rsidR="00283964">
        <w:rPr>
          <w:rFonts w:asciiTheme="majorHAnsi" w:hAnsiTheme="majorHAnsi"/>
          <w:color w:val="4A4A4A"/>
          <w:sz w:val="28"/>
          <w:szCs w:val="28"/>
        </w:rPr>
        <w:t>ергия", "аллергический дерматит</w:t>
      </w:r>
      <w:r w:rsidRPr="0049374F">
        <w:rPr>
          <w:rFonts w:asciiTheme="majorHAnsi" w:hAnsiTheme="majorHAnsi"/>
          <w:color w:val="4A4A4A"/>
          <w:sz w:val="28"/>
          <w:szCs w:val="28"/>
        </w:rPr>
        <w:t>", с соответствующим курсом лечения: выписывают противоаллергические препараты, запрещают мытье, рекомендуют смазывать кожу гормональными мазями. Но эти меры только ухудшают течение болезни.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Чесотку</w:t>
      </w:r>
      <w:r w:rsidR="00283964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 xml:space="preserve"> 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выявляют по совокупности </w:t>
      </w:r>
      <w:r w:rsidRPr="0049374F">
        <w:rPr>
          <w:rFonts w:asciiTheme="majorHAnsi" w:hAnsiTheme="majorHAnsi"/>
          <w:color w:val="4A4A4A"/>
          <w:sz w:val="28"/>
          <w:szCs w:val="28"/>
        </w:rPr>
        <w:lastRenderedPageBreak/>
        <w:t>целого ряда признаков. Во-первых, на основании характерных симптомов (таких как зуд, чесоточные ходы, сыпь в виде мелких узелков и пузырьков с соответствующей локализацией), во-вторых, - при отсутствии эффекта от лечения противоаллергическими и противовоспалительными средствами, в том числе гормональными мазями, и наконец, - при наличии заболевших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чесоткой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>в окружении ребенка. На основании всего вышеперечисленного ставится диагноз: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чесотка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>и назначается соответствующее лечение. Лабораторное исследование проводится следующим образом: клещ извлекается из чесоточного хода одноразовой стерильной иглой для инъекций или соскабливается стерильным лезвием. Соскоб помещается на стекло, куда предварительно была нанесена капля щелочи или молочной кислоты, и просматривается под микроскопом. Можно увидеть целого клеща, отдельные его фрагменты или яйца.</w:t>
      </w:r>
    </w:p>
    <w:p w:rsidR="00D446F5" w:rsidRPr="0049374F" w:rsidRDefault="00D446F5" w:rsidP="00AA32AB">
      <w:pPr>
        <w:pStyle w:val="3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Лечение чесотки</w:t>
      </w:r>
    </w:p>
    <w:p w:rsidR="00D446F5" w:rsidRPr="0049374F" w:rsidRDefault="00FB537C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>
        <w:rPr>
          <w:rFonts w:asciiTheme="majorHAnsi" w:hAnsiTheme="majorHAnsi"/>
          <w:noProof/>
          <w:color w:val="4A4A4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242570</wp:posOffset>
            </wp:positionV>
            <wp:extent cx="2932430" cy="1952625"/>
            <wp:effectExtent l="19050" t="0" r="1270" b="0"/>
            <wp:wrapSquare wrapText="bothSides"/>
            <wp:docPr id="2" name="Рисунок 2" descr="https://www.2mm.ru/uploads/article/images/shutterstock_25524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mm.ru/uploads/article/images/shutterstock_255244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F5" w:rsidRPr="0049374F">
        <w:rPr>
          <w:rFonts w:asciiTheme="majorHAnsi" w:hAnsiTheme="majorHAnsi"/>
          <w:color w:val="4A4A4A"/>
          <w:sz w:val="28"/>
          <w:szCs w:val="28"/>
        </w:rPr>
        <w:t>Лечебные процедуры обычно проводятся в домашних условиях. Естественно, все они направлены на уничтожение возбудителя. Наиболее оптимальными из современных лечебных средств являются</w:t>
      </w:r>
      <w:r w:rsidR="00283964">
        <w:rPr>
          <w:rFonts w:asciiTheme="majorHAnsi" w:hAnsiTheme="majorHAnsi"/>
          <w:color w:val="4A4A4A"/>
          <w:sz w:val="28"/>
          <w:szCs w:val="28"/>
        </w:rPr>
        <w:t xml:space="preserve"> </w:t>
      </w:r>
      <w:proofErr w:type="spellStart"/>
      <w:r w:rsidR="00D446F5" w:rsidRPr="0049374F">
        <w:rPr>
          <w:rStyle w:val="a5"/>
          <w:rFonts w:asciiTheme="majorHAnsi" w:hAnsiTheme="majorHAnsi"/>
          <w:color w:val="4A4A4A"/>
          <w:sz w:val="28"/>
          <w:szCs w:val="28"/>
        </w:rPr>
        <w:t>бензилбензоат</w:t>
      </w:r>
      <w:proofErr w:type="spellEnd"/>
      <w:r w:rsidR="00D446F5" w:rsidRPr="0049374F">
        <w:rPr>
          <w:rStyle w:val="a5"/>
          <w:rFonts w:asciiTheme="majorHAnsi" w:hAnsiTheme="majorHAnsi"/>
          <w:color w:val="4A4A4A"/>
          <w:sz w:val="28"/>
          <w:szCs w:val="28"/>
        </w:rPr>
        <w:t>, СПРЕГАЛЬ и ПЕРМЕТРИН (МЕДИФОКС)</w:t>
      </w:r>
      <w:r w:rsidR="00D446F5" w:rsidRPr="0049374F">
        <w:rPr>
          <w:rFonts w:asciiTheme="majorHAnsi" w:hAnsiTheme="majorHAnsi"/>
          <w:color w:val="4A4A4A"/>
          <w:sz w:val="28"/>
          <w:szCs w:val="28"/>
        </w:rPr>
        <w:t>. Каждое из этих лекарств имеет свои особенности.</w:t>
      </w:r>
    </w:p>
    <w:p w:rsidR="00D446F5" w:rsidRPr="0049374F" w:rsidRDefault="00D446F5" w:rsidP="00283964">
      <w:pPr>
        <w:pStyle w:val="a3"/>
        <w:spacing w:line="288" w:lineRule="atLeast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Суспензия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бензилбензоата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(10% для детей, 20% для взрослых)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Форма выпуска. Продается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готовой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к употреблению, внешне напоминает молоко, легко и равномерно наносится на кожу, не имеет запаха, быстро высыхает. Применение.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Бензилбензоат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в количестве 100 г однократно наносится в 1-ый и 4-ый день лечения. Перед каждым втиранием больного необходимо искупать. Второй и третий дни свободны от лечения. Дополнительные меры. В процессе лечения больному нужно дважды сменить нательное и постельное белье: после первой обработки (в первый день) и через два дня после второго втирания, то есть на шестой день лечения. После этого больной должен повторно вымыться.</w:t>
      </w:r>
    </w:p>
    <w:p w:rsidR="00D446F5" w:rsidRPr="0049374F" w:rsidRDefault="00D446F5" w:rsidP="00AA32AB">
      <w:pPr>
        <w:pStyle w:val="5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СПРЕГАЛЬ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Форма выпуска - аэрозоль. Применение. Лечение, как правило, проводится однократно. Одного флакона достаточно для лечения семьи из 3-х человек. Баллончик следует держать на расстоянии 20-30 см от </w:t>
      </w:r>
      <w:r w:rsidRPr="0049374F">
        <w:rPr>
          <w:rFonts w:asciiTheme="majorHAnsi" w:hAnsiTheme="majorHAnsi"/>
          <w:color w:val="4A4A4A"/>
          <w:sz w:val="28"/>
          <w:szCs w:val="28"/>
        </w:rPr>
        <w:lastRenderedPageBreak/>
        <w:t>кожи больного. При этом надо учитывать, что маленькие дети могут испугаться направленных на них струй.</w:t>
      </w:r>
    </w:p>
    <w:p w:rsidR="00D446F5" w:rsidRPr="0049374F" w:rsidRDefault="00D446F5" w:rsidP="00AA32AB">
      <w:pPr>
        <w:pStyle w:val="5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ПЕРМЕТРИН (МЕДИФОКС).</w:t>
      </w:r>
    </w:p>
    <w:p w:rsidR="00D446F5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Форма выпуска. Продается во флаконе (24 мл), на котором нанесены деления. Перед каждым применением этого препарата нужно приготовить эмульсию: треть флакона (определяется по делениям) смешать со 100 мл кипяченой воды комнатной температуры. Наносить на кожу один раз в день 3 дня подряд. На четвертый день больной должен принять душ и провести смену нательного и постельного белья. Препарат противопоказан детям до 2 месяцев. Применение. Используется так же, как и другие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противочесоточные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средства.</w:t>
      </w:r>
    </w:p>
    <w:p w:rsidR="00283964" w:rsidRPr="00FB537C" w:rsidRDefault="00283964" w:rsidP="00283964">
      <w:pPr>
        <w:ind w:left="0"/>
        <w:jc w:val="center"/>
        <w:rPr>
          <w:rFonts w:ascii="Monotype Corsiva" w:hAnsi="Monotype Corsiva"/>
          <w:sz w:val="30"/>
          <w:szCs w:val="30"/>
        </w:rPr>
      </w:pPr>
      <w:r w:rsidRPr="00FB537C">
        <w:rPr>
          <w:rFonts w:ascii="Monotype Corsiva" w:hAnsi="Monotype Corsiva"/>
          <w:sz w:val="30"/>
          <w:szCs w:val="30"/>
        </w:rPr>
        <w:t>Памятка для родителей</w:t>
      </w:r>
    </w:p>
    <w:p w:rsidR="00283964" w:rsidRPr="00FB537C" w:rsidRDefault="00283964" w:rsidP="00283964">
      <w:pPr>
        <w:ind w:left="0" w:firstLine="708"/>
        <w:jc w:val="both"/>
        <w:rPr>
          <w:rFonts w:ascii="Monotype Corsiva" w:hAnsi="Monotype Corsiva"/>
          <w:sz w:val="30"/>
          <w:szCs w:val="30"/>
        </w:rPr>
      </w:pPr>
      <w:r w:rsidRPr="00FB537C">
        <w:rPr>
          <w:rFonts w:ascii="Monotype Corsiva" w:hAnsi="Monotype Corsiva"/>
          <w:sz w:val="30"/>
          <w:szCs w:val="30"/>
        </w:rPr>
        <w:t xml:space="preserve">Применять лекарства от чесотки лучше в вечернее время, перед сном. Это связано с суточным ритмом возбудителя заболевания. При таком заболевании у детей может быть поражена кожа головы и лица, поэтому следует наносить препарат на весь кожный покров. Самым маленьким после обработки кожи нужно надеть распашонку с зашитыми рукавами или рукавички (варежки), чтобы они не взяли руки с лекарством в рот или не потерли глаза. Если </w:t>
      </w:r>
      <w:proofErr w:type="spellStart"/>
      <w:r w:rsidRPr="00FB537C">
        <w:rPr>
          <w:rFonts w:ascii="Monotype Corsiva" w:hAnsi="Monotype Corsiva"/>
          <w:sz w:val="30"/>
          <w:szCs w:val="30"/>
        </w:rPr>
        <w:t>противочесоточное</w:t>
      </w:r>
      <w:proofErr w:type="spellEnd"/>
      <w:r w:rsidRPr="00FB537C">
        <w:rPr>
          <w:rFonts w:ascii="Monotype Corsiva" w:hAnsi="Monotype Corsiva"/>
          <w:sz w:val="30"/>
          <w:szCs w:val="30"/>
        </w:rPr>
        <w:t xml:space="preserve"> средство все-таки попало на слизистые оболочки, необходимо промыть глаза, рот, носовые ходы проточной водой.</w:t>
      </w:r>
    </w:p>
    <w:p w:rsidR="00283964" w:rsidRPr="00FB537C" w:rsidRDefault="00283964" w:rsidP="00283964">
      <w:pPr>
        <w:ind w:left="0" w:firstLine="708"/>
        <w:jc w:val="both"/>
        <w:rPr>
          <w:rFonts w:ascii="Monotype Corsiva" w:hAnsi="Monotype Corsiva"/>
          <w:sz w:val="30"/>
          <w:szCs w:val="30"/>
        </w:rPr>
      </w:pPr>
      <w:r w:rsidRPr="00FB537C">
        <w:rPr>
          <w:rFonts w:ascii="Monotype Corsiva" w:hAnsi="Monotype Corsiva"/>
          <w:sz w:val="30"/>
          <w:szCs w:val="30"/>
        </w:rPr>
        <w:t>Мыть больного и менять постельное белье следует перед началом лечения и после его окончания. Ребенка моют под душем с мылом, насухо вытирают полотенцем, после чего наносят (а если требуется - легко втирают) лекарство на кожу всего тела, начиная сверху - голова, лицо, туловище, конечности. Все процедуры необходимо выполнять в одноразовых перчатках, которые затем выбрасывают.</w:t>
      </w:r>
    </w:p>
    <w:p w:rsidR="00283964" w:rsidRPr="00FB537C" w:rsidRDefault="00283964" w:rsidP="00283964">
      <w:pPr>
        <w:ind w:left="0" w:firstLine="708"/>
        <w:jc w:val="both"/>
        <w:rPr>
          <w:rFonts w:ascii="Monotype Corsiva" w:hAnsi="Monotype Corsiva"/>
          <w:sz w:val="30"/>
          <w:szCs w:val="30"/>
        </w:rPr>
      </w:pPr>
      <w:r w:rsidRPr="00FB537C">
        <w:rPr>
          <w:rFonts w:ascii="Monotype Corsiva" w:hAnsi="Monotype Corsiva"/>
          <w:sz w:val="30"/>
          <w:szCs w:val="30"/>
        </w:rPr>
        <w:t>Наносить препарат следует только рукой (не тампоном или салфеткой). Лекарство должно наноситься на кожу не менее чем на 12 часов.</w:t>
      </w:r>
    </w:p>
    <w:p w:rsidR="00283964" w:rsidRPr="00FB537C" w:rsidRDefault="00283964" w:rsidP="00222E23">
      <w:pPr>
        <w:ind w:left="0" w:firstLine="708"/>
        <w:jc w:val="both"/>
        <w:rPr>
          <w:rFonts w:ascii="Monotype Corsiva" w:hAnsi="Monotype Corsiva"/>
          <w:color w:val="4A4A4A"/>
          <w:sz w:val="30"/>
          <w:szCs w:val="30"/>
        </w:rPr>
      </w:pPr>
      <w:proofErr w:type="gramStart"/>
      <w:r w:rsidRPr="00FB537C">
        <w:rPr>
          <w:rFonts w:ascii="Monotype Corsiva" w:hAnsi="Monotype Corsiva"/>
          <w:sz w:val="30"/>
          <w:szCs w:val="30"/>
        </w:rPr>
        <w:t>Лечение больных, выявленных в одном очаге, а также членов их семей (даже если у последних отсутствуют видимые проявления болезни) проводится одновременно, чтобы избежать повторного заражения.</w:t>
      </w:r>
      <w:proofErr w:type="gramEnd"/>
      <w:r w:rsidRPr="00FB537C">
        <w:rPr>
          <w:rFonts w:ascii="Monotype Corsiva" w:hAnsi="Monotype Corsiva"/>
          <w:sz w:val="30"/>
          <w:szCs w:val="30"/>
        </w:rPr>
        <w:t xml:space="preserve"> Заболевший ребенок должен иметь отдельную постель, полотенце. В комнате, где он находится, обязательна влажная уборка пола. Постельное и нательное белье кипятят и проглаживают горячим утюгом.</w:t>
      </w:r>
    </w:p>
    <w:p w:rsidR="00D446F5" w:rsidRPr="0049374F" w:rsidRDefault="00D446F5" w:rsidP="00283964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Эффект от лечения (при условии, что препараты применяются правильно) обычно наступает через очень короткий срок - до 1 недели. К этому времени 91% больных полностью выздоравливают. Зуд исчезает уже на 2-ой день. Однако в ряде случаев этот симптом может сохраняться в течение 2-х недель, не будучи связанным с определенным временем суток. Если при этом нет свежих чесоточных высыпаний, такой зуд </w:t>
      </w:r>
      <w:r w:rsidRPr="0049374F">
        <w:rPr>
          <w:rFonts w:asciiTheme="majorHAnsi" w:hAnsiTheme="majorHAnsi"/>
          <w:color w:val="4A4A4A"/>
          <w:sz w:val="28"/>
          <w:szCs w:val="28"/>
        </w:rPr>
        <w:lastRenderedPageBreak/>
        <w:t xml:space="preserve">называют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послечесоточным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>. Его появление - это результат аллергической реакции организма на клеща и продукты его жизнедеятельности. Такие больные не заразны для окружающих, и повторное лечение против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чесотки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им не нужно. </w:t>
      </w:r>
    </w:p>
    <w:p w:rsidR="00D446F5" w:rsidRPr="0049374F" w:rsidRDefault="00283964" w:rsidP="00AA32AB">
      <w:pPr>
        <w:pStyle w:val="3"/>
        <w:ind w:left="0"/>
        <w:jc w:val="both"/>
        <w:rPr>
          <w:color w:val="4A4A4A"/>
          <w:sz w:val="28"/>
          <w:szCs w:val="28"/>
        </w:rPr>
      </w:pPr>
      <w:r>
        <w:rPr>
          <w:noProof/>
          <w:color w:val="4A4A4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75565</wp:posOffset>
            </wp:positionV>
            <wp:extent cx="2781300" cy="1905000"/>
            <wp:effectExtent l="19050" t="0" r="0" b="0"/>
            <wp:wrapSquare wrapText="bothSides"/>
            <wp:docPr id="3" name="Рисунок 3" descr="https://www.2mm.ru/uploads/article/images/shutterstock_33796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mm.ru/uploads/article/images/shutterstock_3379636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F5" w:rsidRPr="0049374F">
        <w:rPr>
          <w:color w:val="4A4A4A"/>
          <w:sz w:val="28"/>
          <w:szCs w:val="28"/>
        </w:rPr>
        <w:t>Дезинфекция (обеззараживание)</w:t>
      </w:r>
    </w:p>
    <w:p w:rsidR="00D446F5" w:rsidRPr="0049374F" w:rsidRDefault="00D446F5" w:rsidP="00D446F5">
      <w:pPr>
        <w:pStyle w:val="a3"/>
        <w:spacing w:line="288" w:lineRule="atLeast"/>
        <w:jc w:val="both"/>
        <w:rPr>
          <w:rFonts w:asciiTheme="majorHAnsi" w:hAnsiTheme="majorHAnsi"/>
          <w:color w:val="4A4A4A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>Подлежащие кипячению предметы обихода для него необходимо кипятить в течение 5 минут с момента закипания. Верхнюю одежду (платья, костюмы, брюки, свитера и т.д.) следует прогладить горячим утюгом с обеих сторон, не исключая карманы. Вещи недоступные подобной обработке, - мягкие игрушки, верхняя одежда - пальто, шубы, изделия из кожи и замши - можно поместить в закрытый полиэтиленовый мешок на трое суток. А ежедневную влажную уборку в комнате больного необходимо делать 1-2%-ным мыльно-содовым раствором, протирая им не только пол, но и предметы обстановки</w:t>
      </w:r>
      <w:r w:rsidR="00222E23">
        <w:rPr>
          <w:rFonts w:asciiTheme="majorHAnsi" w:hAnsiTheme="majorHAnsi"/>
          <w:color w:val="4A4A4A"/>
          <w:sz w:val="28"/>
          <w:szCs w:val="28"/>
        </w:rPr>
        <w:t>.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 </w:t>
      </w:r>
      <w:r w:rsidR="00222E23">
        <w:rPr>
          <w:rFonts w:asciiTheme="majorHAnsi" w:hAnsiTheme="majorHAnsi"/>
          <w:color w:val="4A4A4A"/>
          <w:sz w:val="28"/>
          <w:szCs w:val="28"/>
        </w:rPr>
        <w:t>П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ровести </w:t>
      </w:r>
      <w:r w:rsidR="00222E23" w:rsidRPr="0049374F">
        <w:rPr>
          <w:rFonts w:asciiTheme="majorHAnsi" w:hAnsiTheme="majorHAnsi"/>
          <w:color w:val="4A4A4A"/>
          <w:sz w:val="28"/>
          <w:szCs w:val="28"/>
        </w:rPr>
        <w:t>обраб</w:t>
      </w:r>
      <w:r w:rsidR="00222E23">
        <w:rPr>
          <w:rFonts w:asciiTheme="majorHAnsi" w:hAnsiTheme="majorHAnsi"/>
          <w:color w:val="4A4A4A"/>
          <w:sz w:val="28"/>
          <w:szCs w:val="28"/>
        </w:rPr>
        <w:t>о</w:t>
      </w:r>
      <w:r w:rsidR="00222E23" w:rsidRPr="0049374F">
        <w:rPr>
          <w:rFonts w:asciiTheme="majorHAnsi" w:hAnsiTheme="majorHAnsi"/>
          <w:color w:val="4A4A4A"/>
          <w:sz w:val="28"/>
          <w:szCs w:val="28"/>
        </w:rPr>
        <w:t>т</w:t>
      </w:r>
      <w:r w:rsidR="00222E23">
        <w:rPr>
          <w:rFonts w:asciiTheme="majorHAnsi" w:hAnsiTheme="majorHAnsi"/>
          <w:color w:val="4A4A4A"/>
          <w:sz w:val="28"/>
          <w:szCs w:val="28"/>
        </w:rPr>
        <w:t>ку</w:t>
      </w:r>
      <w:r w:rsidR="00222E23" w:rsidRPr="0049374F">
        <w:rPr>
          <w:rFonts w:asciiTheme="majorHAnsi" w:hAnsiTheme="majorHAnsi"/>
          <w:color w:val="4A4A4A"/>
          <w:sz w:val="28"/>
          <w:szCs w:val="28"/>
        </w:rPr>
        <w:t xml:space="preserve"> вещ</w:t>
      </w:r>
      <w:r w:rsidR="00222E23">
        <w:rPr>
          <w:rFonts w:asciiTheme="majorHAnsi" w:hAnsiTheme="majorHAnsi"/>
          <w:color w:val="4A4A4A"/>
          <w:sz w:val="28"/>
          <w:szCs w:val="28"/>
        </w:rPr>
        <w:t>ей</w:t>
      </w:r>
      <w:r w:rsidR="00222E23" w:rsidRPr="0049374F">
        <w:rPr>
          <w:rFonts w:asciiTheme="majorHAnsi" w:hAnsiTheme="majorHAnsi"/>
          <w:color w:val="4A4A4A"/>
          <w:sz w:val="28"/>
          <w:szCs w:val="28"/>
        </w:rPr>
        <w:t xml:space="preserve"> (включая матрацы, подушки, одеяла и пр.), мебель и пол специальной дезинфицирующей жидкостью</w:t>
      </w:r>
      <w:r w:rsidR="00FF103B">
        <w:rPr>
          <w:rFonts w:asciiTheme="majorHAnsi" w:hAnsiTheme="majorHAnsi"/>
          <w:color w:val="4A4A4A"/>
          <w:sz w:val="28"/>
          <w:szCs w:val="28"/>
        </w:rPr>
        <w:t>.</w:t>
      </w:r>
      <w:r w:rsidR="00222E23" w:rsidRPr="0049374F">
        <w:rPr>
          <w:rFonts w:asciiTheme="majorHAnsi" w:hAnsiTheme="majorHAnsi"/>
          <w:color w:val="4A4A4A"/>
          <w:sz w:val="28"/>
          <w:szCs w:val="28"/>
        </w:rPr>
        <w:t xml:space="preserve"> 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Нужно лишь распылить содержимое флакона по всей поверхности изделий, не подлежащих кипячению (это верхняя одежда, матрасы, подушки, одеяла) или на поверхность пола и других предметов, с которыми соприкасался больной (дверные ручки, стулья, мягкая мебель и т.д.). Постельные принадлежности и одежда подвергаются двусторонней обработке. </w:t>
      </w:r>
      <w:r w:rsidR="00624980">
        <w:rPr>
          <w:rFonts w:asciiTheme="majorHAnsi" w:hAnsiTheme="majorHAnsi"/>
          <w:color w:val="4A4A4A"/>
          <w:sz w:val="28"/>
          <w:szCs w:val="28"/>
        </w:rPr>
        <w:t>Ч</w:t>
      </w:r>
      <w:r w:rsidRPr="0049374F">
        <w:rPr>
          <w:rFonts w:asciiTheme="majorHAnsi" w:hAnsiTheme="majorHAnsi"/>
          <w:color w:val="4A4A4A"/>
          <w:sz w:val="28"/>
          <w:szCs w:val="28"/>
        </w:rPr>
        <w:t>тобы избежать раздражения дыхательных путей, следует открыть окна в комнате, где производится распыление.</w:t>
      </w:r>
    </w:p>
    <w:p w:rsidR="00D446F5" w:rsidRPr="0049374F" w:rsidRDefault="00D446F5" w:rsidP="00AA32AB">
      <w:pPr>
        <w:pStyle w:val="3"/>
        <w:ind w:left="0"/>
        <w:jc w:val="both"/>
        <w:rPr>
          <w:color w:val="4A4A4A"/>
          <w:sz w:val="28"/>
          <w:szCs w:val="28"/>
        </w:rPr>
      </w:pPr>
      <w:r w:rsidRPr="0049374F">
        <w:rPr>
          <w:color w:val="4A4A4A"/>
          <w:sz w:val="28"/>
          <w:szCs w:val="28"/>
        </w:rPr>
        <w:t>Профилактика чесотки</w:t>
      </w:r>
    </w:p>
    <w:p w:rsidR="00235CD4" w:rsidRPr="0049374F" w:rsidRDefault="00D446F5" w:rsidP="000F1B8E">
      <w:pPr>
        <w:pStyle w:val="a3"/>
        <w:spacing w:line="288" w:lineRule="atLeast"/>
        <w:jc w:val="both"/>
        <w:rPr>
          <w:rFonts w:asciiTheme="majorHAnsi" w:hAnsiTheme="majorHAnsi"/>
          <w:sz w:val="28"/>
          <w:szCs w:val="28"/>
        </w:rPr>
      </w:pPr>
      <w:r w:rsidRPr="0049374F">
        <w:rPr>
          <w:rFonts w:asciiTheme="majorHAnsi" w:hAnsiTheme="majorHAnsi"/>
          <w:color w:val="4A4A4A"/>
          <w:sz w:val="28"/>
          <w:szCs w:val="28"/>
        </w:rPr>
        <w:t xml:space="preserve">Пресечь распространение этого неприятного заболевания можно, если обеспечить надлежащий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контроль за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ним. В этом смысле очень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эффективны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</w:t>
      </w:r>
      <w:proofErr w:type="spellStart"/>
      <w:r w:rsidRPr="0049374F">
        <w:rPr>
          <w:rFonts w:asciiTheme="majorHAnsi" w:hAnsiTheme="majorHAnsi"/>
          <w:color w:val="4A4A4A"/>
          <w:sz w:val="28"/>
          <w:szCs w:val="28"/>
        </w:rPr>
        <w:t>профосмотры</w:t>
      </w:r>
      <w:proofErr w:type="spellEnd"/>
      <w:r w:rsidRPr="0049374F">
        <w:rPr>
          <w:rFonts w:asciiTheme="majorHAnsi" w:hAnsiTheme="majorHAnsi"/>
          <w:color w:val="4A4A4A"/>
          <w:sz w:val="28"/>
          <w:szCs w:val="28"/>
        </w:rPr>
        <w:t xml:space="preserve"> в детских коллективах, поликлиниках, во время приема на лечение в стационар и при осмотре школьников в начале учебного года. Необходимо выявлять источник заражения, людей, контактировавших с больными. И если в очаге заражения появятся новые заболевшие, профилактическое лечение назначат всем, кто контактировал </w:t>
      </w:r>
      <w:proofErr w:type="gramStart"/>
      <w:r w:rsidRPr="0049374F">
        <w:rPr>
          <w:rFonts w:asciiTheme="majorHAnsi" w:hAnsiTheme="majorHAnsi"/>
          <w:color w:val="4A4A4A"/>
          <w:sz w:val="28"/>
          <w:szCs w:val="28"/>
        </w:rPr>
        <w:t>с</w:t>
      </w:r>
      <w:proofErr w:type="gramEnd"/>
      <w:r w:rsidRPr="0049374F">
        <w:rPr>
          <w:rFonts w:asciiTheme="majorHAnsi" w:hAnsiTheme="majorHAnsi"/>
          <w:color w:val="4A4A4A"/>
          <w:sz w:val="28"/>
          <w:szCs w:val="28"/>
        </w:rPr>
        <w:t xml:space="preserve"> заразившимися. Если у ребенка в детском саду, яслях или в школе обнаружены симптомы</w:t>
      </w:r>
      <w:r w:rsidRPr="0049374F">
        <w:rPr>
          <w:rStyle w:val="apple-converted-space"/>
          <w:rFonts w:asciiTheme="majorHAnsi" w:eastAsiaTheme="majorEastAsia" w:hAnsiTheme="majorHAnsi"/>
          <w:color w:val="4A4A4A"/>
          <w:sz w:val="28"/>
          <w:szCs w:val="28"/>
        </w:rPr>
        <w:t> </w:t>
      </w:r>
      <w:r w:rsidRPr="0049374F">
        <w:rPr>
          <w:rStyle w:val="a4"/>
          <w:rFonts w:asciiTheme="majorHAnsi" w:eastAsiaTheme="majorEastAsia" w:hAnsiTheme="majorHAnsi"/>
          <w:color w:val="4A4A4A"/>
          <w:sz w:val="28"/>
          <w:szCs w:val="28"/>
        </w:rPr>
        <w:t>чесотки</w:t>
      </w:r>
      <w:r w:rsidRPr="0049374F">
        <w:rPr>
          <w:rFonts w:asciiTheme="majorHAnsi" w:hAnsiTheme="majorHAnsi"/>
          <w:color w:val="4A4A4A"/>
          <w:sz w:val="28"/>
          <w:szCs w:val="28"/>
        </w:rPr>
        <w:t xml:space="preserve">, его необходимо отстранить от посещения детского учреждения до тех пор, пока не закончится курс лечения. Решение о допуске в детский коллектив после выздоровления принимает врач-дерматолог. </w:t>
      </w:r>
    </w:p>
    <w:sectPr w:rsidR="00235CD4" w:rsidRPr="0049374F" w:rsidSect="005E3B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10C"/>
    <w:multiLevelType w:val="multilevel"/>
    <w:tmpl w:val="F9D4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F5"/>
    <w:rsid w:val="000C0000"/>
    <w:rsid w:val="000D0117"/>
    <w:rsid w:val="000F1B8E"/>
    <w:rsid w:val="00222E23"/>
    <w:rsid w:val="00235CD4"/>
    <w:rsid w:val="00283964"/>
    <w:rsid w:val="00300729"/>
    <w:rsid w:val="004430DF"/>
    <w:rsid w:val="00463E6F"/>
    <w:rsid w:val="0049374F"/>
    <w:rsid w:val="005E3BAA"/>
    <w:rsid w:val="006110E5"/>
    <w:rsid w:val="00624980"/>
    <w:rsid w:val="00AA32AB"/>
    <w:rsid w:val="00D446F5"/>
    <w:rsid w:val="00D90ECF"/>
    <w:rsid w:val="00EC0D66"/>
    <w:rsid w:val="00FB537C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D446F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6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446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6F5"/>
    <w:rPr>
      <w:b/>
      <w:bCs/>
    </w:rPr>
  </w:style>
  <w:style w:type="character" w:customStyle="1" w:styleId="apple-converted-space">
    <w:name w:val="apple-converted-space"/>
    <w:basedOn w:val="a0"/>
    <w:rsid w:val="00D446F5"/>
  </w:style>
  <w:style w:type="character" w:styleId="a5">
    <w:name w:val="Emphasis"/>
    <w:basedOn w:val="a0"/>
    <w:uiPriority w:val="20"/>
    <w:qFormat/>
    <w:rsid w:val="00D446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12</cp:revision>
  <cp:lastPrinted>2017-02-15T14:47:00Z</cp:lastPrinted>
  <dcterms:created xsi:type="dcterms:W3CDTF">2017-02-15T14:15:00Z</dcterms:created>
  <dcterms:modified xsi:type="dcterms:W3CDTF">2017-02-15T14:47:00Z</dcterms:modified>
</cp:coreProperties>
</file>