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0D" w:rsidRPr="00722BA4" w:rsidRDefault="0046610D" w:rsidP="0046610D">
      <w:pPr>
        <w:shd w:val="clear" w:color="auto" w:fill="FFFFFF"/>
        <w:ind w:left="0"/>
        <w:jc w:val="center"/>
        <w:rPr>
          <w:rFonts w:ascii="Garamond" w:eastAsia="Times New Roman" w:hAnsi="Garamond" w:cs="Arial"/>
          <w:b/>
          <w:bCs/>
          <w:color w:val="984806" w:themeColor="accent6" w:themeShade="80"/>
          <w:sz w:val="52"/>
          <w:szCs w:val="52"/>
          <w:lang w:eastAsia="ru-RU"/>
        </w:rPr>
      </w:pPr>
      <w:r w:rsidRPr="00722BA4">
        <w:rPr>
          <w:rFonts w:ascii="Garamond" w:eastAsia="Times New Roman" w:hAnsi="Garamond" w:cs="Arial"/>
          <w:b/>
          <w:bCs/>
          <w:color w:val="984806" w:themeColor="accent6" w:themeShade="80"/>
          <w:sz w:val="52"/>
          <w:szCs w:val="52"/>
          <w:lang w:eastAsia="ru-RU"/>
        </w:rPr>
        <w:t>"</w:t>
      </w:r>
      <w:hyperlink r:id="rId5" w:tooltip="О профилактике энтеробиоза" w:history="1">
        <w:r w:rsidRPr="00722BA4">
          <w:rPr>
            <w:rFonts w:ascii="Garamond" w:eastAsia="Times New Roman" w:hAnsi="Garamond" w:cs="Arial"/>
            <w:b/>
            <w:bCs/>
            <w:color w:val="984806" w:themeColor="accent6" w:themeShade="80"/>
            <w:sz w:val="52"/>
            <w:szCs w:val="52"/>
            <w:lang w:eastAsia="ru-RU"/>
          </w:rPr>
          <w:t>О профилактике энтеробиоза</w:t>
        </w:r>
      </w:hyperlink>
      <w:r w:rsidRPr="00722BA4">
        <w:rPr>
          <w:rFonts w:ascii="Garamond" w:eastAsia="Times New Roman" w:hAnsi="Garamond" w:cs="Arial"/>
          <w:b/>
          <w:bCs/>
          <w:color w:val="984806" w:themeColor="accent6" w:themeShade="80"/>
          <w:sz w:val="52"/>
          <w:szCs w:val="52"/>
          <w:lang w:eastAsia="ru-RU"/>
        </w:rPr>
        <w:t>"</w:t>
      </w:r>
    </w:p>
    <w:p w:rsidR="006E680D" w:rsidRPr="0046610D" w:rsidRDefault="006E680D" w:rsidP="0046610D">
      <w:pPr>
        <w:shd w:val="clear" w:color="auto" w:fill="FFFFFF"/>
        <w:ind w:left="0"/>
        <w:jc w:val="center"/>
        <w:rPr>
          <w:rFonts w:ascii="Garamond" w:eastAsia="Times New Roman" w:hAnsi="Garamond" w:cs="Arial"/>
          <w:color w:val="984806" w:themeColor="accent6" w:themeShade="80"/>
          <w:sz w:val="48"/>
          <w:szCs w:val="48"/>
          <w:lang w:eastAsia="ru-RU"/>
        </w:rPr>
      </w:pPr>
    </w:p>
    <w:p w:rsidR="0046610D" w:rsidRPr="00660222" w:rsidRDefault="0046610D" w:rsidP="0046610D">
      <w:pPr>
        <w:shd w:val="clear" w:color="auto" w:fill="FFFFFF"/>
        <w:ind w:left="0" w:firstLine="708"/>
        <w:jc w:val="both"/>
        <w:rPr>
          <w:rFonts w:ascii="Garamond" w:eastAsia="Times New Roman" w:hAnsi="Garamond" w:cs="Arial"/>
          <w:sz w:val="30"/>
          <w:szCs w:val="30"/>
          <w:lang w:eastAsia="ru-RU"/>
        </w:rPr>
      </w:pPr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>Возбудителем энтеробиоза является небольшой глист острица, длиной от 0,5 до 1 см.</w:t>
      </w:r>
    </w:p>
    <w:p w:rsidR="0046610D" w:rsidRPr="00660222" w:rsidRDefault="0046610D" w:rsidP="0046610D">
      <w:pPr>
        <w:shd w:val="clear" w:color="auto" w:fill="FFFFFF"/>
        <w:ind w:left="0" w:firstLine="708"/>
        <w:jc w:val="both"/>
        <w:rPr>
          <w:rFonts w:ascii="Garamond" w:eastAsia="Times New Roman" w:hAnsi="Garamond" w:cs="Arial"/>
          <w:sz w:val="30"/>
          <w:szCs w:val="30"/>
          <w:lang w:eastAsia="ru-RU"/>
        </w:rPr>
      </w:pPr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 xml:space="preserve">Основную группу </w:t>
      </w:r>
      <w:proofErr w:type="gramStart"/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>болеющих</w:t>
      </w:r>
      <w:proofErr w:type="gramEnd"/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 xml:space="preserve"> составляют дети.</w:t>
      </w:r>
    </w:p>
    <w:p w:rsidR="00D704EA" w:rsidRPr="00660222" w:rsidRDefault="0046610D" w:rsidP="00D704EA">
      <w:pPr>
        <w:shd w:val="clear" w:color="auto" w:fill="FFFFFF"/>
        <w:ind w:left="0" w:firstLine="708"/>
        <w:jc w:val="both"/>
        <w:rPr>
          <w:rFonts w:ascii="Garamond" w:eastAsia="Times New Roman" w:hAnsi="Garamond" w:cs="Arial"/>
          <w:sz w:val="30"/>
          <w:szCs w:val="30"/>
          <w:lang w:eastAsia="ru-RU"/>
        </w:rPr>
      </w:pPr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 xml:space="preserve">Взрослые острицы обитают в кишечнике человека, оплодотворенные самки, спускаются в его нижние отделы, выползают из заднего прохода больного и откладывают яйца, в </w:t>
      </w:r>
      <w:proofErr w:type="spellStart"/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>перианальных</w:t>
      </w:r>
      <w:proofErr w:type="spellEnd"/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 xml:space="preserve"> складках, на коже бедер, ягодиц. Созревание яиц остриц происходит уже через 4-6 часов. В кишечнике человека, проглотившего зрелое яйцо, личинка гельминта развивается во взрослую особь спустя 14 дней.</w:t>
      </w:r>
      <w:r w:rsidR="00D704EA" w:rsidRPr="00660222">
        <w:rPr>
          <w:rFonts w:ascii="Garamond" w:eastAsia="Times New Roman" w:hAnsi="Garamond" w:cs="Arial"/>
          <w:sz w:val="30"/>
          <w:szCs w:val="30"/>
          <w:lang w:eastAsia="ru-RU"/>
        </w:rPr>
        <w:t xml:space="preserve"> </w:t>
      </w:r>
    </w:p>
    <w:p w:rsidR="00D704EA" w:rsidRPr="00660222" w:rsidRDefault="00D704EA" w:rsidP="00D704EA">
      <w:pPr>
        <w:shd w:val="clear" w:color="auto" w:fill="FFFFFF"/>
        <w:ind w:left="0" w:firstLine="708"/>
        <w:jc w:val="both"/>
        <w:rPr>
          <w:rFonts w:ascii="Garamond" w:eastAsia="Times New Roman" w:hAnsi="Garamond" w:cs="Arial"/>
          <w:sz w:val="30"/>
          <w:szCs w:val="30"/>
          <w:lang w:eastAsia="ru-RU"/>
        </w:rPr>
      </w:pPr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 xml:space="preserve">Острицы передаются от человека к человеку в семье, коллективе детей (школе, детском саду, спортивных сооружениях, посещениях для занятий в кружках). Больные энтеробиозом, вследствие зуда, который вызывают выползающие из прямой кишки острицы, расчёсывают область заднего прохода, загрязняя яйцами пальцы, </w:t>
      </w:r>
      <w:proofErr w:type="spellStart"/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>подногтевые</w:t>
      </w:r>
      <w:proofErr w:type="spellEnd"/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 xml:space="preserve"> пространства. С рук яйца легко заносятся в рот. Так происходит самозаражение.</w:t>
      </w:r>
    </w:p>
    <w:p w:rsidR="0046610D" w:rsidRPr="00660222" w:rsidRDefault="0046610D" w:rsidP="0046610D">
      <w:pPr>
        <w:shd w:val="clear" w:color="auto" w:fill="FFFFFF"/>
        <w:ind w:left="0" w:firstLine="708"/>
        <w:jc w:val="both"/>
        <w:rPr>
          <w:rFonts w:ascii="Garamond" w:eastAsia="Times New Roman" w:hAnsi="Garamond" w:cs="Arial"/>
          <w:sz w:val="30"/>
          <w:szCs w:val="30"/>
          <w:lang w:eastAsia="ru-RU"/>
        </w:rPr>
      </w:pPr>
    </w:p>
    <w:p w:rsidR="00D704EA" w:rsidRPr="00660222" w:rsidRDefault="00D704EA" w:rsidP="00D704EA">
      <w:pPr>
        <w:shd w:val="clear" w:color="auto" w:fill="FFFFFF"/>
        <w:ind w:left="0"/>
        <w:jc w:val="both"/>
        <w:rPr>
          <w:rFonts w:ascii="Garamond" w:eastAsia="Times New Roman" w:hAnsi="Garamond" w:cs="Arial"/>
          <w:sz w:val="30"/>
          <w:szCs w:val="30"/>
          <w:lang w:eastAsia="ru-RU"/>
        </w:rPr>
      </w:pPr>
      <w:r w:rsidRPr="00660222">
        <w:rPr>
          <w:rFonts w:ascii="Garamond" w:eastAsia="Times New Roman" w:hAnsi="Garamond" w:cs="Arial"/>
          <w:noProof/>
          <w:sz w:val="30"/>
          <w:szCs w:val="30"/>
          <w:lang w:eastAsia="ru-RU"/>
        </w:rPr>
        <w:drawing>
          <wp:inline distT="0" distB="0" distL="0" distR="0" wp14:anchorId="7481D9DA" wp14:editId="348F88A4">
            <wp:extent cx="6390005" cy="2967438"/>
            <wp:effectExtent l="19050" t="0" r="0" b="0"/>
            <wp:docPr id="1" name="Рисунок 1" descr="http://pillsman.org/uploads/posts/2016-05/thumbs/1462536978_soskob_na_entorobioz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llsman.org/uploads/posts/2016-05/thumbs/1462536978_soskob_na_entorobioz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967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10D" w:rsidRPr="00660222" w:rsidRDefault="0046610D" w:rsidP="0046610D">
      <w:pPr>
        <w:shd w:val="clear" w:color="auto" w:fill="FFFFFF"/>
        <w:ind w:left="0" w:firstLine="708"/>
        <w:jc w:val="both"/>
        <w:rPr>
          <w:rFonts w:ascii="Garamond" w:eastAsia="Times New Roman" w:hAnsi="Garamond" w:cs="Arial"/>
          <w:sz w:val="30"/>
          <w:szCs w:val="30"/>
          <w:lang w:eastAsia="ru-RU"/>
        </w:rPr>
      </w:pPr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>Наличие яиц остриц на руках и теле больного приводит к тому, что окружающие предметы: нательное и постельное белье, мебель, игрушки, книги, посуда и т.п. загрязняются яйцами паразита, которые при комнатной температуре жизнеспособны в течение 2-3 недель. С предметов обихода, с немытыми руками, при вдыхании с пылью, яйца попадают в пищеварительный тракт человека. Механическими разносчиками яиц гельминта являются мухи, тараканы.</w:t>
      </w:r>
    </w:p>
    <w:p w:rsidR="0046610D" w:rsidRPr="00660222" w:rsidRDefault="0046610D" w:rsidP="0046610D">
      <w:pPr>
        <w:shd w:val="clear" w:color="auto" w:fill="FFFFFF"/>
        <w:ind w:left="0" w:firstLine="708"/>
        <w:jc w:val="both"/>
        <w:rPr>
          <w:rFonts w:ascii="Garamond" w:eastAsia="Times New Roman" w:hAnsi="Garamond" w:cs="Arial"/>
          <w:sz w:val="30"/>
          <w:szCs w:val="30"/>
          <w:lang w:eastAsia="ru-RU"/>
        </w:rPr>
      </w:pPr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lastRenderedPageBreak/>
        <w:t>Следует помнить, что каждый человек, заражённый острицами, является источником их распространения среди членов семьи и организованного коллектива.</w:t>
      </w:r>
    </w:p>
    <w:p w:rsidR="0046610D" w:rsidRPr="00660222" w:rsidRDefault="0046610D" w:rsidP="0046610D">
      <w:pPr>
        <w:shd w:val="clear" w:color="auto" w:fill="FFFFFF"/>
        <w:ind w:left="0" w:firstLine="708"/>
        <w:jc w:val="both"/>
        <w:rPr>
          <w:rFonts w:ascii="Garamond" w:eastAsia="Times New Roman" w:hAnsi="Garamond" w:cs="Arial"/>
          <w:sz w:val="30"/>
          <w:szCs w:val="30"/>
          <w:lang w:eastAsia="ru-RU"/>
        </w:rPr>
      </w:pPr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>Наиболее характерный признак заболевания энтеробиозом - зуд в области заднего прохода, который возникает преимущественно в вечернее или раннее ночное время. При небольшом количестве паразитов зуд беспокоит в течение 1-2 суток подряд и исчезает на 2-3 недели. Могут беспокоить боли в животе, нарушение аппетита, жидкий стул, тошнота, головная боль.</w:t>
      </w:r>
    </w:p>
    <w:p w:rsidR="0046610D" w:rsidRPr="00660222" w:rsidRDefault="0046610D" w:rsidP="0046610D">
      <w:pPr>
        <w:shd w:val="clear" w:color="auto" w:fill="FFFFFF"/>
        <w:ind w:left="0" w:firstLine="708"/>
        <w:jc w:val="both"/>
        <w:rPr>
          <w:rFonts w:ascii="Garamond" w:eastAsia="Times New Roman" w:hAnsi="Garamond" w:cs="Arial"/>
          <w:sz w:val="30"/>
          <w:szCs w:val="30"/>
          <w:lang w:eastAsia="ru-RU"/>
        </w:rPr>
      </w:pPr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>Острицы в процессе жизнедеятельности выделяют токсичные для организма человека вещества. Дети становятся капризными, рассеянными, непослушными, снижается их успеваемость в школе, отмечается утомляемость, отставание в росте, иногда возникает недержание мочи. Может наблюдаться некоторое отставание в нервно-психическом развитии.</w:t>
      </w:r>
    </w:p>
    <w:p w:rsidR="0046610D" w:rsidRPr="00660222" w:rsidRDefault="0046610D" w:rsidP="0046610D">
      <w:pPr>
        <w:shd w:val="clear" w:color="auto" w:fill="FFFFFF"/>
        <w:ind w:left="0" w:firstLine="708"/>
        <w:jc w:val="both"/>
        <w:rPr>
          <w:rFonts w:ascii="Garamond" w:eastAsia="Times New Roman" w:hAnsi="Garamond" w:cs="Arial"/>
          <w:sz w:val="30"/>
          <w:szCs w:val="30"/>
          <w:lang w:eastAsia="ru-RU"/>
        </w:rPr>
      </w:pPr>
    </w:p>
    <w:p w:rsidR="0046610D" w:rsidRPr="00660222" w:rsidRDefault="0046610D" w:rsidP="0046610D">
      <w:pPr>
        <w:shd w:val="clear" w:color="auto" w:fill="FFFFFF"/>
        <w:ind w:left="0"/>
        <w:jc w:val="both"/>
        <w:rPr>
          <w:rFonts w:ascii="Garamond" w:eastAsia="Times New Roman" w:hAnsi="Garamond" w:cs="Arial"/>
          <w:sz w:val="30"/>
          <w:szCs w:val="30"/>
          <w:lang w:eastAsia="ru-RU"/>
        </w:rPr>
      </w:pPr>
      <w:r w:rsidRPr="00660222">
        <w:rPr>
          <w:rFonts w:ascii="Garamond" w:eastAsia="Times New Roman" w:hAnsi="Garamond" w:cs="Arial"/>
          <w:b/>
          <w:bCs/>
          <w:sz w:val="30"/>
          <w:szCs w:val="30"/>
          <w:lang w:eastAsia="ru-RU"/>
        </w:rPr>
        <w:t>ДЛЯ УСПЕШНОГО ИЗБАВЛЕНИЯ ОТ ОСТРИЦ НЕОБХОДИМО:</w:t>
      </w:r>
    </w:p>
    <w:p w:rsidR="0046610D" w:rsidRPr="00660222" w:rsidRDefault="0046610D" w:rsidP="0046610D">
      <w:pPr>
        <w:shd w:val="clear" w:color="auto" w:fill="FFFFFF"/>
        <w:ind w:left="0"/>
        <w:jc w:val="both"/>
        <w:rPr>
          <w:rFonts w:ascii="Garamond" w:eastAsia="Times New Roman" w:hAnsi="Garamond" w:cs="Arial"/>
          <w:sz w:val="30"/>
          <w:szCs w:val="30"/>
          <w:lang w:eastAsia="ru-RU"/>
        </w:rPr>
      </w:pPr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>- Обследование на энтеробиоз всех членов семьи больного и лиц, бывших с ним в контакте.</w:t>
      </w:r>
    </w:p>
    <w:p w:rsidR="0046610D" w:rsidRPr="00660222" w:rsidRDefault="0046610D" w:rsidP="0046610D">
      <w:pPr>
        <w:shd w:val="clear" w:color="auto" w:fill="FFFFFF"/>
        <w:ind w:left="0"/>
        <w:jc w:val="both"/>
        <w:rPr>
          <w:rFonts w:ascii="Garamond" w:eastAsia="Times New Roman" w:hAnsi="Garamond" w:cs="Arial"/>
          <w:sz w:val="30"/>
          <w:szCs w:val="30"/>
          <w:lang w:eastAsia="ru-RU"/>
        </w:rPr>
      </w:pPr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>-Одномоментное лечение всех больных энтеробиозом в семье, организованном коллективе.</w:t>
      </w:r>
    </w:p>
    <w:p w:rsidR="0046610D" w:rsidRPr="00660222" w:rsidRDefault="0046610D" w:rsidP="0046610D">
      <w:pPr>
        <w:shd w:val="clear" w:color="auto" w:fill="FFFFFF"/>
        <w:ind w:left="0"/>
        <w:jc w:val="both"/>
        <w:rPr>
          <w:rFonts w:ascii="Garamond" w:eastAsia="Times New Roman" w:hAnsi="Garamond" w:cs="Arial"/>
          <w:sz w:val="30"/>
          <w:szCs w:val="30"/>
          <w:lang w:eastAsia="ru-RU"/>
        </w:rPr>
      </w:pPr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 xml:space="preserve">Считается полезным провести обследование на энтеробиоз контактным или провести курс </w:t>
      </w:r>
      <w:proofErr w:type="spellStart"/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>химиопрофилактики</w:t>
      </w:r>
      <w:proofErr w:type="spellEnd"/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>. Поскольку острицы в виде яиц длительно сохраняются в помещении на самых разных предметах, следует аккуратно выполнять правила личной гигиены и проводить тщательную уборку помещений.</w:t>
      </w:r>
    </w:p>
    <w:p w:rsidR="0046610D" w:rsidRPr="00660222" w:rsidRDefault="0046610D" w:rsidP="0046610D">
      <w:pPr>
        <w:shd w:val="clear" w:color="auto" w:fill="FFFFFF"/>
        <w:ind w:left="0"/>
        <w:jc w:val="both"/>
        <w:rPr>
          <w:rFonts w:ascii="Garamond" w:eastAsia="Times New Roman" w:hAnsi="Garamond" w:cs="Arial"/>
          <w:b/>
          <w:bCs/>
          <w:sz w:val="30"/>
          <w:szCs w:val="30"/>
          <w:lang w:eastAsia="ru-RU"/>
        </w:rPr>
      </w:pPr>
    </w:p>
    <w:p w:rsidR="009E6E93" w:rsidRPr="00660222" w:rsidRDefault="0046610D" w:rsidP="0046610D">
      <w:pPr>
        <w:shd w:val="clear" w:color="auto" w:fill="FFFFFF"/>
        <w:ind w:left="0"/>
        <w:jc w:val="both"/>
        <w:rPr>
          <w:rFonts w:ascii="Garamond" w:eastAsia="Times New Roman" w:hAnsi="Garamond" w:cs="Arial"/>
          <w:sz w:val="30"/>
          <w:szCs w:val="30"/>
          <w:lang w:eastAsia="ru-RU"/>
        </w:rPr>
      </w:pPr>
      <w:r w:rsidRPr="00660222">
        <w:rPr>
          <w:rFonts w:ascii="Garamond" w:eastAsia="Times New Roman" w:hAnsi="Garamond" w:cs="Arial"/>
          <w:b/>
          <w:bCs/>
          <w:sz w:val="30"/>
          <w:szCs w:val="30"/>
          <w:lang w:eastAsia="ru-RU"/>
        </w:rPr>
        <w:t>Для профилактики заражения энтеробиозом в семье Вам следует выполнять следующие правила:</w:t>
      </w:r>
    </w:p>
    <w:p w:rsidR="0046610D" w:rsidRPr="00660222" w:rsidRDefault="003B6FB2" w:rsidP="0046610D">
      <w:pPr>
        <w:shd w:val="clear" w:color="auto" w:fill="FFFFFF"/>
        <w:ind w:left="0"/>
        <w:jc w:val="both"/>
        <w:rPr>
          <w:rFonts w:ascii="Garamond" w:eastAsia="Times New Roman" w:hAnsi="Garamond" w:cs="Arial"/>
          <w:sz w:val="30"/>
          <w:szCs w:val="30"/>
          <w:lang w:eastAsia="ru-RU"/>
        </w:rPr>
      </w:pPr>
      <w:r w:rsidRPr="00660222">
        <w:rPr>
          <w:rFonts w:ascii="Garamond" w:eastAsia="Times New Roman" w:hAnsi="Garamond" w:cs="Arial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0" wp14:anchorId="0179CC94" wp14:editId="38AA0ACE">
            <wp:simplePos x="0" y="0"/>
            <wp:positionH relativeFrom="column">
              <wp:posOffset>26670</wp:posOffset>
            </wp:positionH>
            <wp:positionV relativeFrom="line">
              <wp:posOffset>80010</wp:posOffset>
            </wp:positionV>
            <wp:extent cx="1938020" cy="1495425"/>
            <wp:effectExtent l="19050" t="0" r="5080" b="0"/>
            <wp:wrapSquare wrapText="bothSides"/>
            <wp:docPr id="4" name="Рисунок 2" descr="tmp6hZxOA_html_m231c5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mp6hZxOA_html_m231c5d9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10D" w:rsidRPr="00660222">
        <w:rPr>
          <w:rFonts w:ascii="Garamond" w:eastAsia="Times New Roman" w:hAnsi="Garamond" w:cs="Arial"/>
          <w:sz w:val="30"/>
          <w:szCs w:val="30"/>
          <w:lang w:eastAsia="ru-RU"/>
        </w:rPr>
        <w:t>·Прививать детям навыки личной гигиены.</w:t>
      </w:r>
    </w:p>
    <w:p w:rsidR="0046610D" w:rsidRPr="00660222" w:rsidRDefault="0046610D" w:rsidP="0046610D">
      <w:pPr>
        <w:shd w:val="clear" w:color="auto" w:fill="FFFFFF"/>
        <w:ind w:left="0"/>
        <w:jc w:val="both"/>
        <w:rPr>
          <w:rFonts w:ascii="Garamond" w:eastAsia="Times New Roman" w:hAnsi="Garamond" w:cs="Arial"/>
          <w:sz w:val="30"/>
          <w:szCs w:val="30"/>
          <w:lang w:eastAsia="ru-RU"/>
        </w:rPr>
      </w:pPr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>·Часто мыть руки с мылом, лучше с двойным намыливанием.</w:t>
      </w:r>
    </w:p>
    <w:p w:rsidR="0046610D" w:rsidRPr="00660222" w:rsidRDefault="0046610D" w:rsidP="0046610D">
      <w:pPr>
        <w:shd w:val="clear" w:color="auto" w:fill="FFFFFF"/>
        <w:ind w:left="0"/>
        <w:jc w:val="both"/>
        <w:rPr>
          <w:rFonts w:ascii="Garamond" w:eastAsia="Times New Roman" w:hAnsi="Garamond" w:cs="Arial"/>
          <w:sz w:val="30"/>
          <w:szCs w:val="30"/>
          <w:lang w:eastAsia="ru-RU"/>
        </w:rPr>
      </w:pPr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>·Коротко стричь ногти.</w:t>
      </w:r>
    </w:p>
    <w:p w:rsidR="0046610D" w:rsidRPr="00660222" w:rsidRDefault="0046610D" w:rsidP="0046610D">
      <w:pPr>
        <w:shd w:val="clear" w:color="auto" w:fill="FFFFFF"/>
        <w:ind w:left="0"/>
        <w:jc w:val="both"/>
        <w:rPr>
          <w:rFonts w:ascii="Garamond" w:eastAsia="Times New Roman" w:hAnsi="Garamond" w:cs="Arial"/>
          <w:sz w:val="30"/>
          <w:szCs w:val="30"/>
          <w:lang w:eastAsia="ru-RU"/>
        </w:rPr>
      </w:pPr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>·Отучать детей от привычки брать в рот пальцы, игрушки, посторонние предметы.</w:t>
      </w:r>
    </w:p>
    <w:p w:rsidR="0046610D" w:rsidRPr="00660222" w:rsidRDefault="0046610D" w:rsidP="0046610D">
      <w:pPr>
        <w:shd w:val="clear" w:color="auto" w:fill="FFFFFF"/>
        <w:ind w:left="0"/>
        <w:jc w:val="both"/>
        <w:rPr>
          <w:rFonts w:ascii="Garamond" w:eastAsia="Times New Roman" w:hAnsi="Garamond" w:cs="Arial"/>
          <w:sz w:val="30"/>
          <w:szCs w:val="30"/>
          <w:lang w:eastAsia="ru-RU"/>
        </w:rPr>
      </w:pPr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>·Утром и вечером тщательно подмывать ребенка.</w:t>
      </w:r>
    </w:p>
    <w:p w:rsidR="0046610D" w:rsidRPr="00660222" w:rsidRDefault="0046610D" w:rsidP="0046610D">
      <w:pPr>
        <w:shd w:val="clear" w:color="auto" w:fill="FFFFFF"/>
        <w:ind w:left="0"/>
        <w:jc w:val="both"/>
        <w:rPr>
          <w:rFonts w:ascii="Garamond" w:eastAsia="Times New Roman" w:hAnsi="Garamond" w:cs="Arial"/>
          <w:sz w:val="30"/>
          <w:szCs w:val="30"/>
          <w:lang w:eastAsia="ru-RU"/>
        </w:rPr>
      </w:pPr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>·Надевать на ночь трусики с резинкой на бедрах, что предохраняет руки от загрязнения и уменьшит рассеивание яиц остриц в помещении.</w:t>
      </w:r>
    </w:p>
    <w:p w:rsidR="0046610D" w:rsidRPr="00660222" w:rsidRDefault="0046610D" w:rsidP="0046610D">
      <w:pPr>
        <w:shd w:val="clear" w:color="auto" w:fill="FFFFFF"/>
        <w:ind w:left="0"/>
        <w:jc w:val="both"/>
        <w:rPr>
          <w:rFonts w:ascii="Garamond" w:eastAsia="Times New Roman" w:hAnsi="Garamond" w:cs="Arial"/>
          <w:sz w:val="30"/>
          <w:szCs w:val="30"/>
          <w:lang w:eastAsia="ru-RU"/>
        </w:rPr>
      </w:pPr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>·Ежедневно менять нательное белье ребенка.</w:t>
      </w:r>
    </w:p>
    <w:p w:rsidR="0046610D" w:rsidRPr="00660222" w:rsidRDefault="0046610D" w:rsidP="0046610D">
      <w:pPr>
        <w:shd w:val="clear" w:color="auto" w:fill="FFFFFF"/>
        <w:ind w:left="0"/>
        <w:jc w:val="both"/>
        <w:rPr>
          <w:rFonts w:ascii="Garamond" w:eastAsia="Times New Roman" w:hAnsi="Garamond" w:cs="Arial"/>
          <w:sz w:val="30"/>
          <w:szCs w:val="30"/>
          <w:lang w:eastAsia="ru-RU"/>
        </w:rPr>
      </w:pPr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>·Постельное белье ежедневно проглаживать горячим утюгом и не вытряхивать его в комнате.</w:t>
      </w:r>
    </w:p>
    <w:p w:rsidR="0046610D" w:rsidRPr="00660222" w:rsidRDefault="0046610D" w:rsidP="0046610D">
      <w:pPr>
        <w:shd w:val="clear" w:color="auto" w:fill="FFFFFF"/>
        <w:ind w:left="0"/>
        <w:jc w:val="both"/>
        <w:rPr>
          <w:rFonts w:ascii="Garamond" w:eastAsia="Times New Roman" w:hAnsi="Garamond" w:cs="Arial"/>
          <w:sz w:val="30"/>
          <w:szCs w:val="30"/>
          <w:lang w:eastAsia="ru-RU"/>
        </w:rPr>
      </w:pPr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>·Часто менять постельное белье, стирать при температуре не ниже 60</w:t>
      </w:r>
      <w:r w:rsidRPr="00660222">
        <w:rPr>
          <w:rFonts w:ascii="Cambria Math" w:eastAsia="Times New Roman" w:hAnsi="Cambria Math" w:cs="Cambria Math"/>
          <w:sz w:val="30"/>
          <w:szCs w:val="30"/>
          <w:lang w:eastAsia="ru-RU"/>
        </w:rPr>
        <w:t>⁰</w:t>
      </w:r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>С.</w:t>
      </w:r>
    </w:p>
    <w:p w:rsidR="0046610D" w:rsidRPr="00660222" w:rsidRDefault="0046610D" w:rsidP="0046610D">
      <w:pPr>
        <w:shd w:val="clear" w:color="auto" w:fill="FFFFFF"/>
        <w:ind w:left="0"/>
        <w:jc w:val="both"/>
        <w:rPr>
          <w:rFonts w:ascii="Garamond" w:eastAsia="Times New Roman" w:hAnsi="Garamond" w:cs="Arial"/>
          <w:sz w:val="30"/>
          <w:szCs w:val="30"/>
          <w:lang w:eastAsia="ru-RU"/>
        </w:rPr>
      </w:pPr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>·Следить за чистотой в </w:t>
      </w:r>
      <w:hyperlink r:id="rId9" w:tgtFrame="_blank" w:tooltip="Новостройки Якутска" w:history="1">
        <w:r w:rsidRPr="00660222">
          <w:rPr>
            <w:rFonts w:ascii="Garamond" w:eastAsia="Times New Roman" w:hAnsi="Garamond" w:cs="Arial"/>
            <w:sz w:val="30"/>
            <w:szCs w:val="30"/>
            <w:lang w:eastAsia="ru-RU"/>
          </w:rPr>
          <w:t>квартире</w:t>
        </w:r>
      </w:hyperlink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>, проводить уборку с пылесосом или вытряхивать ковры, одеяла, подушки на улице.</w:t>
      </w:r>
    </w:p>
    <w:p w:rsidR="0046610D" w:rsidRPr="00660222" w:rsidRDefault="0046610D" w:rsidP="0046610D">
      <w:pPr>
        <w:shd w:val="clear" w:color="auto" w:fill="FFFFFF"/>
        <w:ind w:left="0"/>
        <w:jc w:val="both"/>
        <w:rPr>
          <w:rFonts w:ascii="Garamond" w:eastAsia="Times New Roman" w:hAnsi="Garamond" w:cs="Arial"/>
          <w:sz w:val="30"/>
          <w:szCs w:val="30"/>
          <w:lang w:eastAsia="ru-RU"/>
        </w:rPr>
      </w:pPr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lastRenderedPageBreak/>
        <w:t>·Уборку помещений проводить с мыльным раствором и часто менять используемую для уборки воду</w:t>
      </w:r>
    </w:p>
    <w:p w:rsidR="0046610D" w:rsidRPr="00660222" w:rsidRDefault="0046610D" w:rsidP="0046610D">
      <w:pPr>
        <w:shd w:val="clear" w:color="auto" w:fill="FFFFFF"/>
        <w:ind w:left="0"/>
        <w:jc w:val="both"/>
        <w:rPr>
          <w:rFonts w:ascii="Garamond" w:eastAsia="Times New Roman" w:hAnsi="Garamond" w:cs="Arial"/>
          <w:sz w:val="30"/>
          <w:szCs w:val="30"/>
          <w:lang w:eastAsia="ru-RU"/>
        </w:rPr>
      </w:pPr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>·Мыть или обрабатывать пылесосом детские игрушки.</w:t>
      </w:r>
    </w:p>
    <w:p w:rsidR="0046610D" w:rsidRPr="00660222" w:rsidRDefault="0046610D" w:rsidP="0046610D">
      <w:pPr>
        <w:shd w:val="clear" w:color="auto" w:fill="FFFFFF"/>
        <w:ind w:left="0"/>
        <w:jc w:val="both"/>
        <w:rPr>
          <w:rFonts w:ascii="Garamond" w:eastAsia="Times New Roman" w:hAnsi="Garamond" w:cs="Arial"/>
          <w:sz w:val="30"/>
          <w:szCs w:val="30"/>
          <w:lang w:eastAsia="ru-RU"/>
        </w:rPr>
      </w:pPr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>·Ночной горшок или унитаз надо ежедневно ошпаривать крутым кипятком.</w:t>
      </w:r>
    </w:p>
    <w:p w:rsidR="0046610D" w:rsidRPr="00660222" w:rsidRDefault="0046610D" w:rsidP="0046610D">
      <w:pPr>
        <w:shd w:val="clear" w:color="auto" w:fill="FFFFFF"/>
        <w:ind w:left="0"/>
        <w:jc w:val="both"/>
        <w:rPr>
          <w:rFonts w:ascii="Garamond" w:eastAsia="Times New Roman" w:hAnsi="Garamond" w:cs="Arial"/>
          <w:sz w:val="30"/>
          <w:szCs w:val="30"/>
          <w:lang w:eastAsia="ru-RU"/>
        </w:rPr>
      </w:pPr>
      <w:r w:rsidRPr="00660222">
        <w:rPr>
          <w:rFonts w:ascii="Garamond" w:eastAsia="Times New Roman" w:hAnsi="Garamond" w:cs="Arial"/>
          <w:sz w:val="30"/>
          <w:szCs w:val="30"/>
          <w:lang w:eastAsia="ru-RU"/>
        </w:rPr>
        <w:t>·Ваш ребенок должен иметь отдельную постель и свое полотенце.</w:t>
      </w:r>
    </w:p>
    <w:p w:rsidR="00235CD4" w:rsidRPr="00D659F7" w:rsidRDefault="00235CD4" w:rsidP="0046610D">
      <w:pPr>
        <w:ind w:left="0"/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</w:p>
    <w:sectPr w:rsidR="00235CD4" w:rsidRPr="00D659F7" w:rsidSect="004661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10D"/>
    <w:rsid w:val="000C0000"/>
    <w:rsid w:val="000D0117"/>
    <w:rsid w:val="00235CD4"/>
    <w:rsid w:val="00300729"/>
    <w:rsid w:val="003B6FB2"/>
    <w:rsid w:val="00463E6F"/>
    <w:rsid w:val="0046610D"/>
    <w:rsid w:val="004F7AAD"/>
    <w:rsid w:val="00660222"/>
    <w:rsid w:val="006E680D"/>
    <w:rsid w:val="00722BA4"/>
    <w:rsid w:val="009E6E93"/>
    <w:rsid w:val="00D659F7"/>
    <w:rsid w:val="00D704EA"/>
    <w:rsid w:val="00E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D4"/>
  </w:style>
  <w:style w:type="paragraph" w:styleId="1">
    <w:name w:val="heading 1"/>
    <w:basedOn w:val="a"/>
    <w:link w:val="10"/>
    <w:uiPriority w:val="9"/>
    <w:qFormat/>
    <w:rsid w:val="0046610D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1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a0"/>
    <w:rsid w:val="0046610D"/>
  </w:style>
  <w:style w:type="character" w:styleId="a3">
    <w:name w:val="Hyperlink"/>
    <w:basedOn w:val="a0"/>
    <w:uiPriority w:val="99"/>
    <w:semiHidden/>
    <w:unhideWhenUsed/>
    <w:rsid w:val="004661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610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610D"/>
    <w:rPr>
      <w:b/>
      <w:bCs/>
    </w:rPr>
  </w:style>
  <w:style w:type="character" w:customStyle="1" w:styleId="apple-converted-space">
    <w:name w:val="apple-converted-space"/>
    <w:basedOn w:val="a0"/>
    <w:rsid w:val="0046610D"/>
  </w:style>
  <w:style w:type="paragraph" w:styleId="a6">
    <w:name w:val="Balloon Text"/>
    <w:basedOn w:val="a"/>
    <w:link w:val="a7"/>
    <w:uiPriority w:val="99"/>
    <w:semiHidden/>
    <w:unhideWhenUsed/>
    <w:rsid w:val="00D704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373">
          <w:marLeft w:val="225"/>
          <w:marRight w:val="1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64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illsman.org/uploads/posts/2016-05/1462536978_soskob_na_entorobioz1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yakutsk.bezformata.ru/word/profilaktika-enterobioza/105818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akutsk.bezformata.ru/novostro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589</Words>
  <Characters>3360</Characters>
  <Application>Microsoft Office Word</Application>
  <DocSecurity>0</DocSecurity>
  <Lines>28</Lines>
  <Paragraphs>7</Paragraphs>
  <ScaleCrop>false</ScaleCrop>
  <Company>Speed_XP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1</cp:lastModifiedBy>
  <cp:revision>10</cp:revision>
  <dcterms:created xsi:type="dcterms:W3CDTF">2017-02-15T13:46:00Z</dcterms:created>
  <dcterms:modified xsi:type="dcterms:W3CDTF">2017-02-15T13:58:00Z</dcterms:modified>
</cp:coreProperties>
</file>