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EE" w:rsidRPr="00AE44D9" w:rsidRDefault="00904DEE" w:rsidP="00904DEE">
      <w:pPr>
        <w:jc w:val="center"/>
        <w:rPr>
          <w:rFonts w:ascii="Times New Roman" w:hAnsi="Times New Roman"/>
          <w:b/>
          <w:sz w:val="30"/>
          <w:szCs w:val="30"/>
        </w:rPr>
      </w:pPr>
      <w:r w:rsidRPr="00AE44D9">
        <w:rPr>
          <w:rFonts w:ascii="Times New Roman" w:hAnsi="Times New Roman"/>
          <w:b/>
          <w:sz w:val="30"/>
          <w:szCs w:val="30"/>
        </w:rPr>
        <w:t>По следам прямой линии</w:t>
      </w:r>
    </w:p>
    <w:p w:rsidR="00E93E78" w:rsidRPr="00AE44D9" w:rsidRDefault="00C2430E" w:rsidP="00904DEE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30"/>
          <w:szCs w:val="30"/>
        </w:rPr>
      </w:pPr>
      <w:r w:rsidRPr="00AE44D9">
        <w:rPr>
          <w:rFonts w:ascii="Times New Roman" w:hAnsi="Times New Roman"/>
          <w:b/>
          <w:sz w:val="30"/>
          <w:szCs w:val="30"/>
        </w:rPr>
        <w:t xml:space="preserve">Какая ответственность </w:t>
      </w:r>
      <w:r w:rsidR="00881F3D" w:rsidRPr="00AE44D9">
        <w:rPr>
          <w:rFonts w:ascii="Times New Roman" w:hAnsi="Times New Roman"/>
          <w:b/>
          <w:sz w:val="30"/>
          <w:szCs w:val="30"/>
        </w:rPr>
        <w:t>за заражение ВИЧ-инфекцией предусмотрена в Республике Беларусь?</w:t>
      </w:r>
    </w:p>
    <w:p w:rsidR="00683656" w:rsidRPr="00AE44D9" w:rsidRDefault="00881F3D" w:rsidP="00AE44D9">
      <w:pPr>
        <w:spacing w:after="0"/>
        <w:ind w:firstLine="708"/>
        <w:jc w:val="both"/>
        <w:rPr>
          <w:rFonts w:ascii="Times New Roman" w:eastAsia="Times New Roman" w:hAnsi="Times New Roman"/>
          <w:sz w:val="30"/>
          <w:szCs w:val="30"/>
        </w:rPr>
      </w:pPr>
      <w:r w:rsidRPr="00AE44D9">
        <w:rPr>
          <w:rFonts w:ascii="Times New Roman" w:eastAsia="Times New Roman" w:hAnsi="Times New Roman"/>
          <w:sz w:val="30"/>
          <w:szCs w:val="30"/>
        </w:rPr>
        <w:t xml:space="preserve">Согласно ст. 157  Уголовного Кодекса Республики Беларусь заведомое </w:t>
      </w:r>
      <w:proofErr w:type="spellStart"/>
      <w:r w:rsidR="00904DEE" w:rsidRPr="00AE44D9">
        <w:rPr>
          <w:rFonts w:ascii="Times New Roman" w:eastAsia="Times New Roman" w:hAnsi="Times New Roman"/>
          <w:sz w:val="30"/>
          <w:szCs w:val="30"/>
        </w:rPr>
        <w:t>поставление</w:t>
      </w:r>
      <w:proofErr w:type="spellEnd"/>
      <w:r w:rsidR="00904DEE" w:rsidRPr="00AE44D9">
        <w:rPr>
          <w:rFonts w:ascii="Times New Roman" w:eastAsia="Times New Roman" w:hAnsi="Times New Roman"/>
          <w:sz w:val="30"/>
          <w:szCs w:val="30"/>
        </w:rPr>
        <w:t xml:space="preserve"> другого лица в опасность заражения вирусом иммунодеф</w:t>
      </w:r>
      <w:r w:rsidRPr="00AE44D9">
        <w:rPr>
          <w:rFonts w:ascii="Times New Roman" w:eastAsia="Times New Roman" w:hAnsi="Times New Roman"/>
          <w:sz w:val="30"/>
          <w:szCs w:val="30"/>
        </w:rPr>
        <w:t>ицита человека (ВИЧ-инфекцией) –</w:t>
      </w:r>
      <w:r w:rsidR="008935C6" w:rsidRPr="00AE44D9">
        <w:rPr>
          <w:rFonts w:ascii="Times New Roman" w:eastAsia="Times New Roman" w:hAnsi="Times New Roman"/>
          <w:sz w:val="30"/>
          <w:szCs w:val="30"/>
        </w:rPr>
        <w:t xml:space="preserve"> </w:t>
      </w:r>
      <w:r w:rsidR="00904DEE" w:rsidRPr="00AE44D9">
        <w:rPr>
          <w:rFonts w:ascii="Times New Roman" w:eastAsia="Times New Roman" w:hAnsi="Times New Roman"/>
          <w:sz w:val="30"/>
          <w:szCs w:val="30"/>
        </w:rPr>
        <w:t>наказывается штрафом или лишением свободы на срок до трех лет</w:t>
      </w:r>
      <w:r w:rsidR="00683656" w:rsidRPr="00AE44D9">
        <w:rPr>
          <w:rFonts w:ascii="Times New Roman" w:eastAsia="Times New Roman" w:hAnsi="Times New Roman"/>
          <w:sz w:val="30"/>
          <w:szCs w:val="30"/>
        </w:rPr>
        <w:t>;</w:t>
      </w:r>
      <w:r w:rsidRPr="00AE44D9">
        <w:rPr>
          <w:rFonts w:ascii="Times New Roman" w:eastAsia="Times New Roman" w:hAnsi="Times New Roman"/>
          <w:sz w:val="30"/>
          <w:szCs w:val="30"/>
        </w:rPr>
        <w:t xml:space="preserve"> з</w:t>
      </w:r>
      <w:r w:rsidR="00904DEE" w:rsidRPr="00AE44D9">
        <w:rPr>
          <w:rFonts w:ascii="Times New Roman" w:eastAsia="Times New Roman" w:hAnsi="Times New Roman"/>
          <w:sz w:val="30"/>
          <w:szCs w:val="30"/>
        </w:rPr>
        <w:t xml:space="preserve">аражение другого лица по легкомыслию или с косвенным умыслом ВИЧ-инфекцией лицом, знавшим о наличии у него этого заболевания, </w:t>
      </w:r>
      <w:proofErr w:type="gramStart"/>
      <w:r w:rsidR="00904DEE" w:rsidRPr="00AE44D9">
        <w:rPr>
          <w:rFonts w:ascii="Times New Roman" w:eastAsia="Times New Roman" w:hAnsi="Times New Roman"/>
          <w:sz w:val="30"/>
          <w:szCs w:val="30"/>
        </w:rPr>
        <w:t>–н</w:t>
      </w:r>
      <w:proofErr w:type="gramEnd"/>
      <w:r w:rsidR="00904DEE" w:rsidRPr="00AE44D9">
        <w:rPr>
          <w:rFonts w:ascii="Times New Roman" w:eastAsia="Times New Roman" w:hAnsi="Times New Roman"/>
          <w:sz w:val="30"/>
          <w:szCs w:val="30"/>
        </w:rPr>
        <w:t>аказывается лишением своб</w:t>
      </w:r>
      <w:r w:rsidR="00683656" w:rsidRPr="00AE44D9">
        <w:rPr>
          <w:rFonts w:ascii="Times New Roman" w:eastAsia="Times New Roman" w:hAnsi="Times New Roman"/>
          <w:sz w:val="30"/>
          <w:szCs w:val="30"/>
        </w:rPr>
        <w:t>оды на срок от двух до семи лет;</w:t>
      </w:r>
      <w:r w:rsidR="008935C6" w:rsidRPr="00AE44D9">
        <w:rPr>
          <w:rFonts w:ascii="Times New Roman" w:eastAsia="Times New Roman" w:hAnsi="Times New Roman"/>
          <w:sz w:val="30"/>
          <w:szCs w:val="30"/>
        </w:rPr>
        <w:t xml:space="preserve"> </w:t>
      </w:r>
      <w:r w:rsidR="00683656" w:rsidRPr="00AE44D9">
        <w:rPr>
          <w:rFonts w:ascii="Times New Roman" w:eastAsia="Times New Roman" w:hAnsi="Times New Roman"/>
          <w:sz w:val="30"/>
          <w:szCs w:val="30"/>
        </w:rPr>
        <w:t>за заражение двух или более лиц, либо заведомо несовершеннолетнего, либо с прямым умыслом наказывается лишением свободы на срок от пяти до тринадцати лет.</w:t>
      </w:r>
    </w:p>
    <w:p w:rsidR="00E93E78" w:rsidRPr="00AE44D9" w:rsidRDefault="00904DEE" w:rsidP="00904DEE">
      <w:pPr>
        <w:pStyle w:val="aa"/>
        <w:numPr>
          <w:ilvl w:val="0"/>
          <w:numId w:val="1"/>
        </w:numPr>
        <w:spacing w:after="0"/>
        <w:rPr>
          <w:rStyle w:val="a3"/>
          <w:rFonts w:ascii="Times New Roman" w:eastAsia="Times New Roman" w:hAnsi="Times New Roman"/>
          <w:spacing w:val="-2"/>
          <w:sz w:val="30"/>
          <w:szCs w:val="30"/>
        </w:rPr>
      </w:pPr>
      <w:r w:rsidRPr="00AE44D9">
        <w:rPr>
          <w:rStyle w:val="a3"/>
          <w:rFonts w:ascii="Times New Roman" w:eastAsia="Times New Roman" w:hAnsi="Times New Roman"/>
          <w:spacing w:val="-2"/>
          <w:sz w:val="30"/>
          <w:szCs w:val="30"/>
        </w:rPr>
        <w:t>Какова вероятность заразиться при переливании донорской крови?</w:t>
      </w:r>
    </w:p>
    <w:p w:rsidR="00E93E78" w:rsidRPr="00AE44D9" w:rsidRDefault="00904DEE" w:rsidP="00AE44D9">
      <w:pPr>
        <w:pStyle w:val="ab"/>
        <w:spacing w:after="0"/>
        <w:ind w:firstLine="708"/>
        <w:jc w:val="both"/>
        <w:rPr>
          <w:sz w:val="30"/>
          <w:szCs w:val="30"/>
        </w:rPr>
      </w:pPr>
      <w:r w:rsidRPr="00AE44D9">
        <w:rPr>
          <w:sz w:val="30"/>
          <w:szCs w:val="30"/>
          <w:shd w:val="clear" w:color="auto" w:fill="FFFFFF"/>
        </w:rPr>
        <w:t xml:space="preserve">Инфицирование ВИЧ может произойти при контакте с кровью и ее препаратами, в результате переливания крови или трансплантации органов. </w:t>
      </w:r>
      <w:proofErr w:type="gramStart"/>
      <w:r w:rsidR="00683656" w:rsidRPr="00AE44D9">
        <w:rPr>
          <w:sz w:val="30"/>
          <w:szCs w:val="30"/>
          <w:shd w:val="clear" w:color="auto" w:fill="FFFFFF"/>
        </w:rPr>
        <w:t>Однако в</w:t>
      </w:r>
      <w:r w:rsidRPr="00AE44D9">
        <w:rPr>
          <w:sz w:val="30"/>
          <w:szCs w:val="30"/>
        </w:rPr>
        <w:t xml:space="preserve"> соответствии с Законом Республики Беларусь «О донорстве крови и ее компонентов», донорская кровь, ее компоненты, препараты из донорской крови, консервирующие растворы, выпускаемые организациями здравоохранения, подлежат обязательному государственному контролю в порядке, установленном Министерством здравоохранения Республики Беларусь.</w:t>
      </w:r>
      <w:proofErr w:type="gramEnd"/>
      <w:r w:rsidRPr="00AE44D9">
        <w:rPr>
          <w:sz w:val="30"/>
          <w:szCs w:val="30"/>
        </w:rPr>
        <w:t xml:space="preserve"> Вся донорская кровь в обязательном порядке тестируется на ВИЧ-инфекцию. </w:t>
      </w:r>
    </w:p>
    <w:p w:rsidR="00E93E78" w:rsidRPr="00AE44D9" w:rsidRDefault="00904DEE" w:rsidP="00904DEE">
      <w:pPr>
        <w:pStyle w:val="2"/>
        <w:numPr>
          <w:ilvl w:val="0"/>
          <w:numId w:val="1"/>
        </w:numPr>
        <w:shd w:val="clear" w:color="auto" w:fill="FFFFFF"/>
        <w:spacing w:before="0" w:line="375" w:lineRule="atLeast"/>
        <w:rPr>
          <w:rStyle w:val="a3"/>
          <w:rFonts w:ascii="Times New Roman" w:eastAsia="Times New Roman" w:hAnsi="Times New Roman"/>
          <w:b/>
          <w:bCs/>
          <w:color w:val="00000A"/>
          <w:spacing w:val="-2"/>
          <w:sz w:val="30"/>
          <w:szCs w:val="30"/>
        </w:rPr>
      </w:pPr>
      <w:r w:rsidRPr="00AE44D9">
        <w:rPr>
          <w:rStyle w:val="a3"/>
          <w:rFonts w:ascii="Times New Roman" w:eastAsia="Times New Roman" w:hAnsi="Times New Roman"/>
          <w:b/>
          <w:bCs/>
          <w:color w:val="00000A"/>
          <w:spacing w:val="-2"/>
          <w:sz w:val="30"/>
          <w:szCs w:val="30"/>
        </w:rPr>
        <w:t xml:space="preserve">Могут ли </w:t>
      </w:r>
      <w:proofErr w:type="gramStart"/>
      <w:r w:rsidRPr="00AE44D9">
        <w:rPr>
          <w:rStyle w:val="a3"/>
          <w:rFonts w:ascii="Times New Roman" w:eastAsia="Times New Roman" w:hAnsi="Times New Roman"/>
          <w:b/>
          <w:bCs/>
          <w:color w:val="00000A"/>
          <w:spacing w:val="-2"/>
          <w:sz w:val="30"/>
          <w:szCs w:val="30"/>
        </w:rPr>
        <w:t>ВИЧ-инфицированные</w:t>
      </w:r>
      <w:proofErr w:type="gramEnd"/>
      <w:r w:rsidRPr="00AE44D9">
        <w:rPr>
          <w:rStyle w:val="a3"/>
          <w:rFonts w:ascii="Times New Roman" w:eastAsia="Times New Roman" w:hAnsi="Times New Roman"/>
          <w:b/>
          <w:bCs/>
          <w:color w:val="00000A"/>
          <w:spacing w:val="-2"/>
          <w:sz w:val="30"/>
          <w:szCs w:val="30"/>
        </w:rPr>
        <w:t xml:space="preserve"> родить здоровых детей?</w:t>
      </w:r>
    </w:p>
    <w:p w:rsidR="00E93E78" w:rsidRPr="00AE44D9" w:rsidRDefault="00904DEE" w:rsidP="00904DEE">
      <w:pPr>
        <w:pStyle w:val="ab"/>
        <w:shd w:val="clear" w:color="auto" w:fill="FFFFFF"/>
        <w:spacing w:after="0" w:line="375" w:lineRule="atLeast"/>
        <w:ind w:firstLine="708"/>
        <w:jc w:val="both"/>
        <w:rPr>
          <w:sz w:val="30"/>
          <w:szCs w:val="30"/>
        </w:rPr>
      </w:pPr>
      <w:r w:rsidRPr="00AE44D9">
        <w:rPr>
          <w:sz w:val="30"/>
          <w:szCs w:val="30"/>
        </w:rPr>
        <w:t xml:space="preserve">Да. Лекарственные препараты могут свести риск передачи ВИЧ от матери ребенку во время беременности и родов менее чем к одному проценту. Так как ВИЧ может передаваться ребенку при кормлении грудью, </w:t>
      </w:r>
      <w:proofErr w:type="gramStart"/>
      <w:r w:rsidRPr="00AE44D9">
        <w:rPr>
          <w:sz w:val="30"/>
          <w:szCs w:val="30"/>
        </w:rPr>
        <w:t>ВИЧ-позитивным</w:t>
      </w:r>
      <w:proofErr w:type="gramEnd"/>
      <w:r w:rsidRPr="00AE44D9">
        <w:rPr>
          <w:sz w:val="30"/>
          <w:szCs w:val="30"/>
        </w:rPr>
        <w:t xml:space="preserve"> женщинам следует вскармливать его искусственными заменителями. Хочется отметить, что в июне 2016 г. Всемирной организацией здравоохранения была подтверждена ликвидация передачи ВИЧ от матери ребенку в Республике Беларуси.</w:t>
      </w:r>
    </w:p>
    <w:p w:rsidR="00C2430E" w:rsidRPr="00AE44D9" w:rsidRDefault="00C2430E" w:rsidP="00904DEE">
      <w:pPr>
        <w:pStyle w:val="2"/>
        <w:numPr>
          <w:ilvl w:val="0"/>
          <w:numId w:val="1"/>
        </w:numPr>
        <w:shd w:val="clear" w:color="auto" w:fill="FFFFFF"/>
        <w:spacing w:before="0" w:line="375" w:lineRule="atLeast"/>
        <w:jc w:val="both"/>
        <w:rPr>
          <w:rStyle w:val="a3"/>
          <w:rFonts w:ascii="Times New Roman" w:eastAsia="Times New Roman" w:hAnsi="Times New Roman"/>
          <w:b/>
          <w:color w:val="00000A"/>
          <w:sz w:val="30"/>
          <w:szCs w:val="30"/>
        </w:rPr>
      </w:pPr>
      <w:r w:rsidRPr="00AE44D9">
        <w:rPr>
          <w:rStyle w:val="a3"/>
          <w:rFonts w:ascii="Times New Roman" w:eastAsia="Times New Roman" w:hAnsi="Times New Roman"/>
          <w:b/>
          <w:color w:val="00000A"/>
          <w:sz w:val="30"/>
          <w:szCs w:val="30"/>
        </w:rPr>
        <w:t xml:space="preserve">Какой риск </w:t>
      </w:r>
      <w:r w:rsidR="00683656" w:rsidRPr="00AE44D9">
        <w:rPr>
          <w:rStyle w:val="a3"/>
          <w:rFonts w:ascii="Times New Roman" w:eastAsia="Times New Roman" w:hAnsi="Times New Roman"/>
          <w:b/>
          <w:color w:val="00000A"/>
          <w:sz w:val="30"/>
          <w:szCs w:val="30"/>
        </w:rPr>
        <w:t xml:space="preserve">заразиться ВИЧ </w:t>
      </w:r>
      <w:r w:rsidRPr="00AE44D9">
        <w:rPr>
          <w:rStyle w:val="a3"/>
          <w:rFonts w:ascii="Times New Roman" w:eastAsia="Times New Roman" w:hAnsi="Times New Roman"/>
          <w:b/>
          <w:color w:val="00000A"/>
          <w:sz w:val="30"/>
          <w:szCs w:val="30"/>
        </w:rPr>
        <w:t xml:space="preserve">у людей, употребляющих </w:t>
      </w:r>
      <w:proofErr w:type="spellStart"/>
      <w:r w:rsidRPr="00AE44D9">
        <w:rPr>
          <w:rStyle w:val="a3"/>
          <w:rFonts w:ascii="Times New Roman" w:eastAsia="Times New Roman" w:hAnsi="Times New Roman"/>
          <w:b/>
          <w:color w:val="00000A"/>
          <w:sz w:val="30"/>
          <w:szCs w:val="30"/>
        </w:rPr>
        <w:t>неинъекционные</w:t>
      </w:r>
      <w:proofErr w:type="spellEnd"/>
      <w:r w:rsidRPr="00AE44D9">
        <w:rPr>
          <w:rStyle w:val="a3"/>
          <w:rFonts w:ascii="Times New Roman" w:eastAsia="Times New Roman" w:hAnsi="Times New Roman"/>
          <w:b/>
          <w:color w:val="00000A"/>
          <w:sz w:val="30"/>
          <w:szCs w:val="30"/>
        </w:rPr>
        <w:t xml:space="preserve"> наркотики и алкоголь?</w:t>
      </w:r>
    </w:p>
    <w:p w:rsidR="00C2430E" w:rsidRPr="00AE44D9" w:rsidRDefault="00C2430E" w:rsidP="00904DEE">
      <w:pPr>
        <w:pStyle w:val="ab"/>
        <w:shd w:val="clear" w:color="auto" w:fill="FFFFFF"/>
        <w:spacing w:after="0" w:line="375" w:lineRule="atLeast"/>
        <w:ind w:firstLine="708"/>
        <w:jc w:val="both"/>
        <w:rPr>
          <w:sz w:val="30"/>
          <w:szCs w:val="30"/>
        </w:rPr>
      </w:pPr>
      <w:r w:rsidRPr="00AE44D9">
        <w:rPr>
          <w:sz w:val="30"/>
          <w:szCs w:val="30"/>
        </w:rPr>
        <w:t xml:space="preserve">Люди, употребляющие </w:t>
      </w:r>
      <w:proofErr w:type="spellStart"/>
      <w:r w:rsidRPr="00AE44D9">
        <w:rPr>
          <w:sz w:val="30"/>
          <w:szCs w:val="30"/>
        </w:rPr>
        <w:t>неинъекционные</w:t>
      </w:r>
      <w:proofErr w:type="spellEnd"/>
      <w:r w:rsidRPr="00AE44D9">
        <w:rPr>
          <w:sz w:val="30"/>
          <w:szCs w:val="30"/>
        </w:rPr>
        <w:t xml:space="preserve"> наркотики и алкоголь, более склонны к рискованному сексуальному поведению и незащищенным контактам. Многие люди, принимающие наркотики или </w:t>
      </w:r>
      <w:r w:rsidRPr="00AE44D9">
        <w:rPr>
          <w:sz w:val="30"/>
          <w:szCs w:val="30"/>
        </w:rPr>
        <w:lastRenderedPageBreak/>
        <w:t>алкоголь, прежде всего, выбирают сексуальных партнеров из своего круга общения. Сюда могут войти люди, которые употребляли наркотики внутривенно, занимались сексом за деньги или наркотики, стали жертвами травматической ситуации, или сидели в тюрьме. Во всех этих уязвимых группах риск передачи ВИЧ высокий.</w:t>
      </w:r>
      <w:bookmarkStart w:id="0" w:name="_GoBack"/>
      <w:bookmarkEnd w:id="0"/>
    </w:p>
    <w:sectPr w:rsidR="00C2430E" w:rsidRPr="00AE44D9" w:rsidSect="00E93E78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01A0F"/>
    <w:multiLevelType w:val="hybridMultilevel"/>
    <w:tmpl w:val="F8CE8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3E78"/>
    <w:rsid w:val="0065553B"/>
    <w:rsid w:val="00683656"/>
    <w:rsid w:val="00881F3D"/>
    <w:rsid w:val="008935C6"/>
    <w:rsid w:val="00904DEE"/>
    <w:rsid w:val="00A536C7"/>
    <w:rsid w:val="00AE44D9"/>
    <w:rsid w:val="00C2430E"/>
    <w:rsid w:val="00E93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78"/>
    <w:pPr>
      <w:suppressAutoHyphens/>
      <w:spacing w:after="200"/>
    </w:pPr>
    <w:rPr>
      <w:color w:val="00000A"/>
    </w:rPr>
  </w:style>
  <w:style w:type="paragraph" w:styleId="1">
    <w:name w:val="heading 1"/>
    <w:basedOn w:val="a"/>
    <w:link w:val="10"/>
    <w:uiPriority w:val="9"/>
    <w:qFormat/>
    <w:rsid w:val="00BB55A3"/>
    <w:pPr>
      <w:outlineLvl w:val="0"/>
    </w:pPr>
  </w:style>
  <w:style w:type="paragraph" w:styleId="2">
    <w:name w:val="heading 2"/>
    <w:basedOn w:val="a"/>
    <w:link w:val="20"/>
    <w:uiPriority w:val="9"/>
    <w:semiHidden/>
    <w:unhideWhenUsed/>
    <w:qFormat/>
    <w:rsid w:val="00D1637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5A3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apple-converted-space">
    <w:name w:val="apple-converted-space"/>
    <w:basedOn w:val="a0"/>
    <w:rsid w:val="00BB55A3"/>
  </w:style>
  <w:style w:type="character" w:customStyle="1" w:styleId="20">
    <w:name w:val="Заголовок 2 Знак"/>
    <w:basedOn w:val="a0"/>
    <w:link w:val="2"/>
    <w:uiPriority w:val="9"/>
    <w:semiHidden/>
    <w:rsid w:val="00D16377"/>
    <w:rPr>
      <w:rFonts w:ascii="Cambria" w:hAnsi="Cambria"/>
      <w:b/>
      <w:bCs/>
      <w:color w:val="4F81BD"/>
      <w:sz w:val="26"/>
      <w:szCs w:val="26"/>
    </w:rPr>
  </w:style>
  <w:style w:type="character" w:styleId="a3">
    <w:name w:val="Strong"/>
    <w:basedOn w:val="a0"/>
    <w:uiPriority w:val="22"/>
    <w:qFormat/>
    <w:rsid w:val="00D16377"/>
    <w:rPr>
      <w:b/>
      <w:bCs/>
    </w:rPr>
  </w:style>
  <w:style w:type="character" w:styleId="a4">
    <w:name w:val="Emphasis"/>
    <w:basedOn w:val="a0"/>
    <w:uiPriority w:val="20"/>
    <w:qFormat/>
    <w:rsid w:val="00A7476F"/>
    <w:rPr>
      <w:i/>
      <w:iCs/>
    </w:rPr>
  </w:style>
  <w:style w:type="paragraph" w:customStyle="1" w:styleId="a5">
    <w:name w:val="Заголовок"/>
    <w:basedOn w:val="a"/>
    <w:next w:val="a6"/>
    <w:rsid w:val="00E93E7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rsid w:val="00E93E78"/>
    <w:pPr>
      <w:spacing w:after="140" w:line="288" w:lineRule="auto"/>
    </w:pPr>
  </w:style>
  <w:style w:type="paragraph" w:styleId="a7">
    <w:name w:val="List"/>
    <w:basedOn w:val="a6"/>
    <w:rsid w:val="00E93E78"/>
    <w:rPr>
      <w:rFonts w:cs="FreeSans"/>
    </w:rPr>
  </w:style>
  <w:style w:type="paragraph" w:styleId="a8">
    <w:name w:val="Title"/>
    <w:basedOn w:val="a"/>
    <w:rsid w:val="00E93E7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E93E78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BB55A3"/>
    <w:pPr>
      <w:ind w:left="720"/>
      <w:contextualSpacing/>
    </w:pPr>
  </w:style>
  <w:style w:type="paragraph" w:styleId="ab">
    <w:name w:val="Normal (Web)"/>
    <w:basedOn w:val="a"/>
    <w:uiPriority w:val="99"/>
    <w:rsid w:val="00C365FA"/>
    <w:pPr>
      <w:spacing w:after="28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2016-12-01T08:58:00Z</dcterms:created>
  <dcterms:modified xsi:type="dcterms:W3CDTF">2016-12-09T05:42:00Z</dcterms:modified>
  <dc:language>ru-RU</dc:language>
</cp:coreProperties>
</file>